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E9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</w:p>
    <w:p w:rsidR="00AE7501" w:rsidRPr="00AE7501" w:rsidRDefault="00AE7501" w:rsidP="00AE7501">
      <w:pPr>
        <w:widowControl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501">
        <w:rPr>
          <w:rFonts w:ascii="Times New Roman" w:hAnsi="Times New Roman" w:cs="Times New Roman"/>
          <w:b/>
          <w:sz w:val="24"/>
          <w:szCs w:val="24"/>
        </w:rPr>
        <w:t xml:space="preserve">ИНФОРМАЦИЯ К РЕГЛАМЕНТУ. </w:t>
      </w:r>
    </w:p>
    <w:p w:rsidR="00B05F7A" w:rsidRPr="00AE7501" w:rsidRDefault="00B05F7A" w:rsidP="00AE750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501">
        <w:rPr>
          <w:rFonts w:ascii="Times New Roman" w:hAnsi="Times New Roman" w:cs="Times New Roman"/>
          <w:b/>
          <w:sz w:val="24"/>
          <w:szCs w:val="24"/>
        </w:rPr>
        <w:t>Правовыми основаниями для предо</w:t>
      </w:r>
      <w:r w:rsidR="00E0528A" w:rsidRPr="00AE7501">
        <w:rPr>
          <w:rFonts w:ascii="Times New Roman" w:hAnsi="Times New Roman" w:cs="Times New Roman"/>
          <w:b/>
          <w:sz w:val="24"/>
          <w:szCs w:val="24"/>
        </w:rPr>
        <w:t>ставления муниципальной услуги</w:t>
      </w:r>
      <w:proofErr w:type="gramStart"/>
      <w:r w:rsidR="00AE7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28A" w:rsidRPr="00AE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="00E0528A" w:rsidRPr="00AE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утверждении административного регламента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</w:t>
      </w:r>
      <w:bookmarkStart w:id="0" w:name="_GoBack"/>
      <w:bookmarkEnd w:id="0"/>
      <w:r w:rsidR="00E0528A" w:rsidRPr="00AE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пользования местного значения или примыкания автомобильной дороги к автомобильной дороге общего пользования местного значения»</w:t>
      </w:r>
      <w:r w:rsidRPr="00AE7501">
        <w:rPr>
          <w:rFonts w:ascii="Times New Roman" w:hAnsi="Times New Roman" w:cs="Times New Roman"/>
          <w:b/>
          <w:sz w:val="24"/>
          <w:szCs w:val="24"/>
        </w:rPr>
        <w:t xml:space="preserve"> являются следующие нормативные правовые акты:</w:t>
      </w:r>
    </w:p>
    <w:p w:rsidR="004874E9" w:rsidRPr="00AE7501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  <w:r w:rsidRPr="00AE7501">
        <w:t>Конституция Российской Федерации ("Российская газета", № 237, 25.12.1993);</w:t>
      </w:r>
    </w:p>
    <w:p w:rsidR="004874E9" w:rsidRPr="00AE7501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  <w:r w:rsidRPr="00AE7501">
        <w:t>Федеральный закон от 27.07.2010 № 210-ФЗ "Об организации предоставления государственных и муниципальных услуг" ("Собрание законодательства Российской Федерации", 02.08.2010, № 31, ст. 4179, "Российская газета", № 168, 30.07.2010);</w:t>
      </w:r>
    </w:p>
    <w:p w:rsidR="004874E9" w:rsidRPr="00AE7501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  <w:r w:rsidRPr="00AE7501"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4874E9" w:rsidRPr="00AE7501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  <w:r w:rsidRPr="00AE7501"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4874E9" w:rsidRPr="00AE7501" w:rsidRDefault="004874E9" w:rsidP="004874E9">
      <w:pPr>
        <w:pStyle w:val="western"/>
        <w:spacing w:before="0" w:beforeAutospacing="0" w:after="0" w:afterAutospacing="0"/>
        <w:ind w:firstLine="709"/>
        <w:jc w:val="both"/>
      </w:pPr>
      <w:r w:rsidRPr="00AE7501">
        <w:t xml:space="preserve">Федеральный закон от 02.05.2006 № 59-ФЗ "О порядке рассмотрения обращений граждан" (Собрание законодательства Российской Федерации, 2006, № 19, ст. 2060); </w:t>
      </w:r>
    </w:p>
    <w:p w:rsidR="004874E9" w:rsidRPr="00AE7501" w:rsidRDefault="004874E9" w:rsidP="004874E9">
      <w:pPr>
        <w:pStyle w:val="western"/>
        <w:spacing w:before="0" w:beforeAutospacing="0" w:after="0" w:afterAutospacing="0"/>
        <w:ind w:firstLine="709"/>
        <w:jc w:val="both"/>
      </w:pPr>
      <w:r w:rsidRPr="00AE7501">
        <w:t xml:space="preserve">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13-19.02.2009); </w:t>
      </w:r>
    </w:p>
    <w:p w:rsidR="004874E9" w:rsidRPr="00AE7501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  <w:r w:rsidRPr="00AE7501">
        <w:t>Федеральный закон от 06.04.2011 № 63-ФЗ "Об электронной подписи" ("Российская газета", № 75, 08.04.2011, "Собрание законодательства РФ", 11.04.2011, № 15, ст. 2036, "Парламентская газета", № 17, 08-14.04.2011);</w:t>
      </w:r>
    </w:p>
    <w:p w:rsidR="004874E9" w:rsidRPr="00AE7501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E7501">
        <w:rPr>
          <w:color w:val="000000" w:themeColor="text1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(«Российская газета», № 254, 14.11.2007, «Собрание законодательства Российской Федерации», 12.11.2007, № 46, ст. 5553,«Парламентская газета», № 156-157, 14.11.2007);</w:t>
      </w:r>
    </w:p>
    <w:p w:rsidR="004874E9" w:rsidRPr="00AE7501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E7501">
        <w:rPr>
          <w:color w:val="000000" w:themeColor="text1"/>
        </w:rPr>
        <w:t>Устав Кайсацкого сельского поселения.</w:t>
      </w:r>
    </w:p>
    <w:p w:rsidR="00AE7501" w:rsidRPr="00AE7501" w:rsidRDefault="00AE7501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AE7501" w:rsidRPr="00AE7501" w:rsidRDefault="00AE7501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AE7501" w:rsidRPr="00AE7501" w:rsidRDefault="00AE7501" w:rsidP="00AE7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501">
        <w:rPr>
          <w:rFonts w:ascii="Times New Roman" w:hAnsi="Times New Roman" w:cs="Times New Roman"/>
          <w:color w:val="000000"/>
          <w:sz w:val="24"/>
          <w:szCs w:val="24"/>
        </w:rPr>
        <w:t>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5.1. Заявитель может обратиться с жалобой на решения и действия (бездействие) уполномоченного органа, МФЦ, </w:t>
      </w:r>
      <w:r w:rsidRPr="00AE7501">
        <w:rPr>
          <w:rFonts w:ascii="Times New Roman" w:hAnsi="Times New Roman" w:cs="Times New Roman"/>
          <w:bCs/>
          <w:sz w:val="24"/>
          <w:szCs w:val="24"/>
        </w:rPr>
        <w:t xml:space="preserve">организаций, указанных в </w:t>
      </w:r>
      <w:hyperlink r:id="rId4" w:history="1">
        <w:r w:rsidRPr="00AE7501">
          <w:rPr>
            <w:rFonts w:ascii="Times New Roman" w:hAnsi="Times New Roman" w:cs="Times New Roman"/>
            <w:bCs/>
            <w:sz w:val="24"/>
            <w:szCs w:val="24"/>
          </w:rPr>
          <w:t>части 1.1 статьи 16</w:t>
        </w:r>
      </w:hyperlink>
      <w:r w:rsidRPr="00AE7501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работников, в том ч</w:t>
      </w:r>
      <w:r w:rsidRPr="00AE7501">
        <w:rPr>
          <w:rFonts w:ascii="Times New Roman" w:hAnsi="Times New Roman" w:cs="Times New Roman"/>
          <w:sz w:val="24"/>
          <w:szCs w:val="24"/>
        </w:rPr>
        <w:t>исле в следующих случаях: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5" w:history="1">
        <w:r w:rsidRPr="00AE7501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AE7501">
        <w:rPr>
          <w:rFonts w:ascii="Times New Roman" w:hAnsi="Times New Roman" w:cs="Times New Roman"/>
          <w:bCs/>
          <w:sz w:val="24"/>
          <w:szCs w:val="24"/>
        </w:rPr>
        <w:t>№ 210-ФЗ;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lastRenderedPageBreak/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6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AE7501">
        <w:rPr>
          <w:rFonts w:ascii="Times New Roman" w:hAnsi="Times New Roman" w:cs="Times New Roman"/>
          <w:bCs/>
          <w:sz w:val="24"/>
          <w:szCs w:val="24"/>
        </w:rPr>
        <w:t>Федерального закона № 210-ФЗ</w:t>
      </w:r>
      <w:r w:rsidRPr="00AE7501">
        <w:rPr>
          <w:rFonts w:ascii="Times New Roman" w:hAnsi="Times New Roman" w:cs="Times New Roman"/>
          <w:sz w:val="24"/>
          <w:szCs w:val="24"/>
        </w:rPr>
        <w:t>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1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AE7501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AE7501">
        <w:rPr>
          <w:rFonts w:ascii="Times New Roman" w:hAnsi="Times New Roman" w:cs="Times New Roman"/>
          <w:bCs/>
          <w:sz w:val="24"/>
          <w:szCs w:val="24"/>
        </w:rPr>
        <w:t>Федерального закона № 210-ФЗ</w:t>
      </w:r>
      <w:r w:rsidRPr="00AE7501">
        <w:rPr>
          <w:rFonts w:ascii="Times New Roman" w:hAnsi="Times New Roman" w:cs="Times New Roman"/>
          <w:sz w:val="24"/>
          <w:szCs w:val="24"/>
        </w:rPr>
        <w:t>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1">
        <w:rPr>
          <w:rFonts w:ascii="Times New Roman" w:hAnsi="Times New Roman" w:cs="Times New Roman"/>
          <w:sz w:val="24"/>
          <w:szCs w:val="24"/>
        </w:rPr>
        <w:t xml:space="preserve">7) отказ уполномоченного органа, должностного лица уполномоченного органа, МФЦ, работника МФЦ, организаций, предусмотренных </w:t>
      </w:r>
      <w:hyperlink r:id="rId8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AE7501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1">
        <w:rPr>
          <w:rFonts w:ascii="Times New Roman" w:hAnsi="Times New Roman" w:cs="Times New Roman"/>
          <w:sz w:val="24"/>
          <w:szCs w:val="24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AE7501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AE7501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2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proofErr w:type="spellStart"/>
      <w:r w:rsidRPr="00AE7501">
        <w:rPr>
          <w:rFonts w:ascii="Times New Roman" w:hAnsi="Times New Roman" w:cs="Times New Roman"/>
          <w:sz w:val="24"/>
          <w:szCs w:val="24"/>
        </w:rPr>
        <w:t>закона</w:t>
      </w:r>
      <w:r w:rsidRPr="00AE7501">
        <w:rPr>
          <w:rFonts w:ascii="Times New Roman" w:eastAsia="Calibri" w:hAnsi="Times New Roman" w:cs="Times New Roman"/>
          <w:sz w:val="24"/>
          <w:szCs w:val="24"/>
        </w:rPr>
        <w:t>№</w:t>
      </w:r>
      <w:proofErr w:type="spellEnd"/>
      <w:r w:rsidRPr="00AE7501">
        <w:rPr>
          <w:rFonts w:ascii="Times New Roman" w:eastAsia="Calibri" w:hAnsi="Times New Roman" w:cs="Times New Roman"/>
          <w:sz w:val="24"/>
          <w:szCs w:val="24"/>
        </w:rPr>
        <w:t xml:space="preserve"> 210-ФЗ.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5.2. Жалоба подается в письменной форме на бумажном носителе, в электронной форме в уполномоченный орган, МФЦ,  либо в Комитет экономики Волгоградской области, являющийся учредителем МФЦ (далее – учредитель МФЦ), а также в организации, предусмотренные </w:t>
      </w:r>
      <w:hyperlink r:id="rId13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4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уполномоченного органа, должностного лица уполномоченного органа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5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</w:t>
      </w:r>
      <w:r w:rsidRPr="00AE7501">
        <w:rPr>
          <w:rFonts w:ascii="Times New Roman" w:hAnsi="Times New Roman" w:cs="Times New Roman"/>
          <w:sz w:val="24"/>
          <w:szCs w:val="24"/>
        </w:rPr>
        <w:lastRenderedPageBreak/>
        <w:t>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E7501" w:rsidRPr="00AE7501" w:rsidRDefault="00AE7501" w:rsidP="00AE75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5.4. Жалоба должна содержать: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1) наименование уполномоченного органа, должностного лица уполномоченного органа или муниципального служащего, МФЦ, его руководителя и (или) работника, организаций, предусмотренных </w:t>
      </w:r>
      <w:hyperlink r:id="rId16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1">
        <w:rPr>
          <w:rFonts w:ascii="Times New Roman" w:hAnsi="Times New Roman" w:cs="Times New Roman"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МФЦ, работника МФЦ, организаций, предусмотренных </w:t>
      </w:r>
      <w:hyperlink r:id="rId17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их работников;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или муниципального служащего, МФЦ, работника МФЦ, организаций, предусмотренных </w:t>
      </w:r>
      <w:hyperlink r:id="rId18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</w:t>
      </w:r>
      <w:hyperlink r:id="rId19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210-ФЗ. в течение трех дней со дня ее поступления.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1">
        <w:rPr>
          <w:rFonts w:ascii="Times New Roman" w:hAnsi="Times New Roman" w:cs="Times New Roman"/>
          <w:sz w:val="24"/>
          <w:szCs w:val="24"/>
        </w:rPr>
        <w:t xml:space="preserve">Жалоба, поступившая в уполномоченный орган, МФЦ, учредителю МФЦ, в организации, предусмотренные </w:t>
      </w:r>
      <w:hyperlink r:id="rId20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21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</w:t>
      </w:r>
      <w:proofErr w:type="gramEnd"/>
      <w:r w:rsidRPr="00AE7501">
        <w:rPr>
          <w:rFonts w:ascii="Times New Roman" w:hAnsi="Times New Roman" w:cs="Times New Roman"/>
          <w:sz w:val="24"/>
          <w:szCs w:val="24"/>
        </w:rPr>
        <w:t xml:space="preserve"> в </w:t>
      </w:r>
      <w:r w:rsidRPr="00AE7501">
        <w:rPr>
          <w:rFonts w:ascii="Times New Roman" w:hAnsi="Times New Roman" w:cs="Times New Roman"/>
          <w:sz w:val="24"/>
          <w:szCs w:val="24"/>
        </w:rPr>
        <w:lastRenderedPageBreak/>
        <w:t>случае обжалования нарушения установленного срока таких исправлений – в течение пяти рабочих дней со дня ее регистрации.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5.6. В случае если в жалобе не </w:t>
      </w:r>
      <w:proofErr w:type="gramStart"/>
      <w:r w:rsidRPr="00AE7501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AE7501">
        <w:rPr>
          <w:rFonts w:ascii="Times New Roman" w:hAnsi="Times New Roman" w:cs="Times New Roman"/>
          <w:sz w:val="24"/>
          <w:szCs w:val="24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1">
        <w:rPr>
          <w:rFonts w:ascii="Times New Roman" w:hAnsi="Times New Roman" w:cs="Times New Roman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22" w:history="1">
        <w:r w:rsidRPr="00AE7501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1">
        <w:rPr>
          <w:rFonts w:ascii="Times New Roman" w:hAnsi="Times New Roman" w:cs="Times New Roman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3" w:tooltip="blocked::consultantplus://offline/ref=166B6C834A40D9ED059D12BC8CDD9D84D13C7A68142196DE02C83138nBMDI" w:history="1">
        <w:r w:rsidRPr="00AE75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501">
        <w:rPr>
          <w:rFonts w:ascii="Times New Roman" w:hAnsi="Times New Roman" w:cs="Times New Roman"/>
          <w:bCs/>
          <w:sz w:val="24"/>
          <w:szCs w:val="24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1">
        <w:rPr>
          <w:rFonts w:ascii="Times New Roman" w:hAnsi="Times New Roman" w:cs="Times New Roman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4" w:history="1">
        <w:r w:rsidRPr="00AE7501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AE7501">
        <w:rPr>
          <w:rFonts w:ascii="Times New Roman" w:hAnsi="Times New Roman" w:cs="Times New Roman"/>
          <w:sz w:val="24"/>
          <w:szCs w:val="24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lastRenderedPageBreak/>
        <w:t>5.7. По результатам рассмотрения жалобы принимается одно из следующих решений: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1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5.8. Основаниями для отказа в удовлетворении жалобы являются: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1">
        <w:rPr>
          <w:rFonts w:ascii="Times New Roman" w:hAnsi="Times New Roman" w:cs="Times New Roman"/>
          <w:sz w:val="24"/>
          <w:szCs w:val="24"/>
        </w:rPr>
        <w:t>1) признание правомерными решения и (или) действий (бездействия) уполномоченного органа,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услуги;</w:t>
      </w:r>
      <w:proofErr w:type="gramEnd"/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25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AE7501">
        <w:rPr>
          <w:rFonts w:ascii="Times New Roman" w:eastAsia="Calibri" w:hAnsi="Times New Roman" w:cs="Times New Roman"/>
          <w:sz w:val="24"/>
          <w:szCs w:val="24"/>
        </w:rPr>
        <w:t>№ 210-ФЗ</w:t>
      </w:r>
      <w:r w:rsidRPr="00AE7501">
        <w:rPr>
          <w:rFonts w:ascii="Times New Roman" w:hAnsi="Times New Roman" w:cs="Times New Roman"/>
          <w:sz w:val="24"/>
          <w:szCs w:val="24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E7501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AE7501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AE7501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AE7501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5.10. В случае установления в ходе или по результатам </w:t>
      </w:r>
      <w:proofErr w:type="gramStart"/>
      <w:r w:rsidRPr="00AE7501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E7501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 уполномоченного органа, работник, наделенные </w:t>
      </w:r>
      <w:r w:rsidRPr="00AE7501">
        <w:rPr>
          <w:rFonts w:ascii="Times New Roman" w:hAnsi="Times New Roman" w:cs="Times New Roman"/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AE7501" w:rsidRPr="00AE7501" w:rsidRDefault="00AE7501" w:rsidP="00AE7501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</w:t>
      </w:r>
      <w:r w:rsidRPr="00AE7501">
        <w:rPr>
          <w:rFonts w:ascii="Times New Roman" w:hAnsi="Times New Roman" w:cs="Times New Roman"/>
          <w:sz w:val="24"/>
          <w:szCs w:val="24"/>
        </w:rPr>
        <w:lastRenderedPageBreak/>
        <w:t xml:space="preserve">служащих уполномоченного органа, должностных лиц МФЦ, работников организаций, предусмотренных </w:t>
      </w:r>
      <w:hyperlink r:id="rId26" w:history="1">
        <w:r w:rsidRPr="00AE750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AE7501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AE7501" w:rsidRPr="00AE7501" w:rsidRDefault="00AE7501" w:rsidP="00AE7501">
      <w:pPr>
        <w:rPr>
          <w:rFonts w:ascii="Times New Roman" w:hAnsi="Times New Roman" w:cs="Times New Roman"/>
          <w:b/>
          <w:sz w:val="24"/>
          <w:szCs w:val="24"/>
        </w:rPr>
      </w:pPr>
      <w:r w:rsidRPr="00AE7501">
        <w:rPr>
          <w:rFonts w:ascii="Times New Roman" w:hAnsi="Times New Roman" w:cs="Times New Roman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AE7501" w:rsidRPr="004874E9" w:rsidRDefault="00AE7501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4874E9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</w:p>
    <w:p w:rsidR="004874E9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</w:p>
    <w:p w:rsidR="004874E9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</w:p>
    <w:p w:rsidR="004874E9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</w:p>
    <w:p w:rsidR="004874E9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</w:p>
    <w:p w:rsidR="004874E9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</w:p>
    <w:p w:rsidR="004874E9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</w:p>
    <w:p w:rsidR="00E86F34" w:rsidRPr="004874E9" w:rsidRDefault="00E86F34" w:rsidP="004874E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86F34" w:rsidRPr="004874E9" w:rsidSect="0011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0E"/>
    <w:rsid w:val="00117C31"/>
    <w:rsid w:val="004874E9"/>
    <w:rsid w:val="00AE7501"/>
    <w:rsid w:val="00B05F7A"/>
    <w:rsid w:val="00C9380E"/>
    <w:rsid w:val="00E0528A"/>
    <w:rsid w:val="00E8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8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7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8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7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6M" TargetMode="External"/><Relationship Id="rId13" Type="http://schemas.openxmlformats.org/officeDocument/2006/relationships/hyperlink" Target="consultantplus://offline/ref=6E22BD7C4DF76CD4F2BAC246121A2A4D404725F3728915D9DD2596E0C58E667DFE383995599CD603Q449L" TargetMode="External"/><Relationship Id="rId18" Type="http://schemas.openxmlformats.org/officeDocument/2006/relationships/hyperlink" Target="consultantplus://offline/ref=938F66B7088F2AE0CE87CE2E6758CE0A1909C10513173091FC04CDFB805EA86C8940ADFAB8EE2D00dDRAM" TargetMode="External"/><Relationship Id="rId26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E72189119333675861970A7AB9C0A0678948B8CAF5FC51F159D8F6CCBD88ED86AE41715382DD3C7XDc3M" TargetMode="External"/><Relationship Id="rId7" Type="http://schemas.openxmlformats.org/officeDocument/2006/relationships/hyperlink" Target="consultantplus://offline/ref=872CE06093E7012314A68028A56DBFE51DA9BBD3F25796245F05D10BD10B5D1B8388DBD7E3750F8AV6g0M" TargetMode="External"/><Relationship Id="rId12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17" Type="http://schemas.openxmlformats.org/officeDocument/2006/relationships/hyperlink" Target="consultantplus://offline/ref=2B41579ADA7722726A9FBAB0A32810685311FFCA5FB31566FE0374C76B94DAA1432E2CF1DC3B94F8b0P9M" TargetMode="External"/><Relationship Id="rId25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15AC8A1E463DFF740A80FB31FBF0B2612AA2B4E714CBC50206CADC0DD46A6F507464BF337222E6f1NCM" TargetMode="External"/><Relationship Id="rId20" Type="http://schemas.openxmlformats.org/officeDocument/2006/relationships/hyperlink" Target="consultantplus://offline/ref=7E72189119333675861970A7AB9C0A0678948B8CAF5FC51F159D8F6CCBD88ED86AE41715382DD3C7XDc3M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2CE06093E7012314A68028A56DBFE51DA9BBD3F25796245F05D10BD10B5D1B8388DBD7E3750F8AV6g0M" TargetMode="External"/><Relationship Id="rId11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24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hyperlink" Target="consultantplus://offline/ref=A889D916D8CCA63FEA8702672F52EF815B47E0B73C82B770F3C3BBBFF1EA9779387FEF208DV2TCL" TargetMode="External"/><Relationship Id="rId15" Type="http://schemas.openxmlformats.org/officeDocument/2006/relationships/hyperlink" Target="consultantplus://offline/ref=6F67E2581701D00929E4F46049104D6C3043F019207BFC64419F7EC3EB820C64B945127D662AA87CHAAEM" TargetMode="External"/><Relationship Id="rId23" Type="http://schemas.openxmlformats.org/officeDocument/2006/relationships/hyperlink" Target="consultantplus://offline/ref=166B6C834A40D9ED059D12BC8CDD9D84D13C7A68142196DE02C83138nBMD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938F66B7088F2AE0CE87CE2E6758CE0A1909C10513173091FC04CDFB805EA86C8940ADFAB8EE2D00dDRAM" TargetMode="External"/><Relationship Id="rId4" Type="http://schemas.openxmlformats.org/officeDocument/2006/relationships/hyperlink" Target="consultantplus://offline/ref=3BD860DBFDAF1D86B1551C494AB53AAECD57F5CED2F4F7190FAE692E40D9D201D94D11FBA17480DB08t8H" TargetMode="Externa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hyperlink" Target="consultantplus://offline/ref=6E22BD7C4DF76CD4F2BAC246121A2A4D404725F3728915D9DD2596E0C58E667DFE383995599CD603Q449L" TargetMode="External"/><Relationship Id="rId22" Type="http://schemas.openxmlformats.org/officeDocument/2006/relationships/hyperlink" Target="consultantplus://offline/ref=E49C6BF63A9DA14897C7D94375A94DD7B8BA45C058C06A5D35222C70E076484A52B3721216h8n4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Пользователь</cp:lastModifiedBy>
  <cp:revision>4</cp:revision>
  <dcterms:created xsi:type="dcterms:W3CDTF">2025-09-08T04:25:00Z</dcterms:created>
  <dcterms:modified xsi:type="dcterms:W3CDTF">2025-09-08T08:01:00Z</dcterms:modified>
</cp:coreProperties>
</file>