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ПАЛЛАСОВСКИЙ МУНИЦИПАЛЬНЫЙ РАЙОН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ab/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6C1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A46C13" w:rsidRPr="00A46C13" w:rsidRDefault="00A46C13" w:rsidP="00A46C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«</w:t>
      </w:r>
      <w:r w:rsidR="00E15105">
        <w:rPr>
          <w:rFonts w:ascii="Times New Roman" w:hAnsi="Times New Roman" w:cs="Times New Roman"/>
          <w:sz w:val="26"/>
          <w:szCs w:val="26"/>
        </w:rPr>
        <w:t>01</w:t>
      </w:r>
      <w:r w:rsidRPr="00A46C13">
        <w:rPr>
          <w:rFonts w:ascii="Times New Roman" w:hAnsi="Times New Roman" w:cs="Times New Roman"/>
          <w:sz w:val="26"/>
          <w:szCs w:val="26"/>
        </w:rPr>
        <w:t>» ию</w:t>
      </w:r>
      <w:r w:rsidR="00E15105">
        <w:rPr>
          <w:rFonts w:ascii="Times New Roman" w:hAnsi="Times New Roman" w:cs="Times New Roman"/>
          <w:sz w:val="26"/>
          <w:szCs w:val="26"/>
        </w:rPr>
        <w:t>л</w:t>
      </w:r>
      <w:r w:rsidRPr="00A46C13">
        <w:rPr>
          <w:rFonts w:ascii="Times New Roman" w:hAnsi="Times New Roman" w:cs="Times New Roman"/>
          <w:sz w:val="26"/>
          <w:szCs w:val="26"/>
        </w:rPr>
        <w:t xml:space="preserve">я  2010г.                                                                                  №   </w:t>
      </w:r>
      <w:r w:rsidR="00E15105">
        <w:rPr>
          <w:rFonts w:ascii="Times New Roman" w:hAnsi="Times New Roman" w:cs="Times New Roman"/>
          <w:sz w:val="26"/>
          <w:szCs w:val="26"/>
        </w:rPr>
        <w:t>36</w:t>
      </w:r>
    </w:p>
    <w:p w:rsidR="00A46C13" w:rsidRPr="00A46C13" w:rsidRDefault="00A46C13" w:rsidP="00A46C13">
      <w:pPr>
        <w:spacing w:after="0" w:line="240" w:lineRule="auto"/>
        <w:ind w:right="-625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E15105" w:rsidRDefault="00A46C13" w:rsidP="00A46C13">
      <w:pPr>
        <w:pStyle w:val="ConsPlusTitle"/>
        <w:widowControl/>
        <w:ind w:right="3775"/>
        <w:jc w:val="both"/>
        <w:rPr>
          <w:rFonts w:ascii="Times New Roman" w:hAnsi="Times New Roman" w:cs="Times New Roman"/>
          <w:sz w:val="22"/>
          <w:szCs w:val="22"/>
        </w:rPr>
      </w:pPr>
      <w:r w:rsidRPr="00E15105">
        <w:rPr>
          <w:rFonts w:ascii="Times New Roman" w:hAnsi="Times New Roman" w:cs="Times New Roman"/>
          <w:sz w:val="22"/>
          <w:szCs w:val="22"/>
        </w:rPr>
        <w:t>«</w:t>
      </w:r>
      <w:r w:rsidRPr="00E15105">
        <w:rPr>
          <w:rFonts w:ascii="Times New Roman" w:hAnsi="Times New Roman" w:cs="Times New Roman"/>
        </w:rPr>
        <w:t>ОБ У</w:t>
      </w:r>
      <w:r w:rsidR="00E15105" w:rsidRPr="00E15105">
        <w:rPr>
          <w:rFonts w:ascii="Times New Roman" w:hAnsi="Times New Roman" w:cs="Times New Roman"/>
        </w:rPr>
        <w:t>ТВЕРЖДЕНИИ ПОРЯДКА ФОРМИРОВАНИЯ</w:t>
      </w:r>
      <w:r w:rsidRPr="00E15105">
        <w:rPr>
          <w:rFonts w:ascii="Times New Roman" w:hAnsi="Times New Roman" w:cs="Times New Roman"/>
        </w:rPr>
        <w:t xml:space="preserve">И ФИНАНСОВОГО ОБЕСПЕЧЕНИЯ ВЫПОЛНЕНИЯ МУНИЦИПАЛЬНОГО ЗАДАНИЯ НА ОКАЗАНИЕ МУНИЦИПАЛЬНЫХ УСЛУГ НА ТЕРРИТОРИИ </w:t>
      </w:r>
      <w:r w:rsidR="00E15105" w:rsidRPr="00E15105">
        <w:rPr>
          <w:rFonts w:ascii="Times New Roman" w:hAnsi="Times New Roman" w:cs="Times New Roman"/>
        </w:rPr>
        <w:t>КАЛАШНИКОВСКОГО</w:t>
      </w:r>
      <w:r w:rsidRPr="00E15105">
        <w:rPr>
          <w:rFonts w:ascii="Times New Roman" w:hAnsi="Times New Roman" w:cs="Times New Roman"/>
        </w:rPr>
        <w:t xml:space="preserve"> СЕЛЬСКОГО ПОСЕЛЕНИЯ</w:t>
      </w:r>
      <w:r w:rsidRPr="00E15105">
        <w:rPr>
          <w:rFonts w:ascii="Times New Roman" w:hAnsi="Times New Roman" w:cs="Times New Roman"/>
          <w:sz w:val="22"/>
          <w:szCs w:val="22"/>
        </w:rPr>
        <w:t xml:space="preserve"> »</w:t>
      </w:r>
    </w:p>
    <w:p w:rsidR="00A46C13" w:rsidRPr="00A46C13" w:rsidRDefault="00A46C13" w:rsidP="00A46C13">
      <w:pPr>
        <w:pStyle w:val="ConsPlusTitle"/>
        <w:widowControl/>
        <w:ind w:right="377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6C13" w:rsidRPr="00A46C13" w:rsidRDefault="00A46C13" w:rsidP="00A46C13">
      <w:pPr>
        <w:pStyle w:val="ConsPlusTitle"/>
        <w:widowControl/>
        <w:ind w:right="377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В соответствии со статьями 69.2, 158, 174.2 Бюджетного кодекса Российской Федерации, ст. 15, 52 Федерального закона от 06.10.2003 N 131-ФЗ "Об общих принципах организации местного самоуправления в Российской Федерации", руководствуясь Уставом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формирования и финансового обеспечения выполнения муниципального задания на оказание муниципальных услуг 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Приложение № 1 (далее - Порядок).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 Главным распорядителям бюджетных средств: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2.1. Обеспечить формирование муниципального задания в соответствии с утвержденным Порядком.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2.2. До 30 октября </w:t>
      </w:r>
      <w:smartTag w:uri="urn:schemas-microsoft-com:office:smarttags" w:element="metricconverter">
        <w:smartTagPr>
          <w:attr w:name="ProductID" w:val="2010 г"/>
        </w:smartTagPr>
        <w:r w:rsidRPr="00A46C13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46C13">
        <w:rPr>
          <w:rFonts w:ascii="Times New Roman" w:hAnsi="Times New Roman" w:cs="Times New Roman"/>
          <w:sz w:val="26"/>
          <w:szCs w:val="26"/>
        </w:rPr>
        <w:t>. представить в планово-экономический отдел администрации Палласовского муниципального района, Комитет финансов Администрации Палласовского муниципального района разработанные муниципальные задания.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 и подлежит официальному опубликованию.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E15105">
        <w:rPr>
          <w:rFonts w:ascii="Times New Roman" w:hAnsi="Times New Roman" w:cs="Times New Roman"/>
          <w:sz w:val="26"/>
          <w:szCs w:val="26"/>
        </w:rPr>
        <w:t>С</w:t>
      </w:r>
      <w:r w:rsidRPr="00A46C13">
        <w:rPr>
          <w:rFonts w:ascii="Times New Roman" w:hAnsi="Times New Roman" w:cs="Times New Roman"/>
          <w:sz w:val="26"/>
          <w:szCs w:val="26"/>
        </w:rPr>
        <w:t>.</w:t>
      </w:r>
      <w:r w:rsidR="00E15105">
        <w:rPr>
          <w:rFonts w:ascii="Times New Roman" w:hAnsi="Times New Roman" w:cs="Times New Roman"/>
          <w:sz w:val="26"/>
          <w:szCs w:val="26"/>
        </w:rPr>
        <w:t>А</w:t>
      </w:r>
      <w:r w:rsidRPr="00A46C13">
        <w:rPr>
          <w:rFonts w:ascii="Times New Roman" w:hAnsi="Times New Roman" w:cs="Times New Roman"/>
          <w:sz w:val="26"/>
          <w:szCs w:val="26"/>
        </w:rPr>
        <w:t>.</w:t>
      </w:r>
      <w:r w:rsidR="00E15105">
        <w:rPr>
          <w:rFonts w:ascii="Times New Roman" w:hAnsi="Times New Roman" w:cs="Times New Roman"/>
          <w:sz w:val="26"/>
          <w:szCs w:val="26"/>
        </w:rPr>
        <w:t xml:space="preserve"> Бирюков</w:t>
      </w:r>
      <w:r w:rsidRPr="00A46C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br w:type="page"/>
      </w:r>
      <w:r w:rsidRPr="00A46C1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15105" w:rsidRDefault="00E15105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46C13" w:rsidRPr="00A46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Калашниковского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от  </w:t>
      </w:r>
      <w:r w:rsidR="00E15105">
        <w:rPr>
          <w:rFonts w:ascii="Times New Roman" w:hAnsi="Times New Roman" w:cs="Times New Roman"/>
          <w:sz w:val="26"/>
          <w:szCs w:val="26"/>
        </w:rPr>
        <w:t>01.07.</w:t>
      </w:r>
      <w:r w:rsidRPr="00A46C13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46C13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46C13">
        <w:rPr>
          <w:rFonts w:ascii="Times New Roman" w:hAnsi="Times New Roman" w:cs="Times New Roman"/>
          <w:sz w:val="26"/>
          <w:szCs w:val="26"/>
        </w:rPr>
        <w:t>. №</w:t>
      </w:r>
      <w:r w:rsidR="00E15105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6C13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ФОРМИРОВАНИЯ И ФИНАНСОВОГО ОБЕСПЕЧЕНИЯ ВЫПОЛНЕНИЯ МУНИЦИПАЛЬНОГО ЗАДАНИЯ НА ОКАЗАНИЕ МУНИЦИПАЛЬНЫХ УСЛУГ 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1.1. Порядок формирования и финансового обеспечения выполнения муниципального задания на оказание муниципальных услуг 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Порядок) разработан в соответствии с требованиями Бюджетного кодекса Российской Федерации. 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1.2. Муниципальное задание - документ, устанавливающий требования к составу, качеству и объему, условиям, порядку и результатам оказания муниципальных услуг, отчетности и контролю.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  Муниципальные услуги - услуги, оказываемые физическим и юридическим лицам в соответствии с муниципальным заданием бюджетными учреждениями, автономными учреждениями, некоммерческими организациями, не являющимися бюджетными и автономными учреждениями, безвозмездно или по установленным ценам (тарифам).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1.3. Целью разработки настоящего Порядка является обеспечение соответствия объемов муниципальных услуг и порядка оказания муниципальных услуг объему финансовых средств на их оказание.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1.4. Оказание муниципальных услуг осуществляется в соответствии с полномочиями органов местного самоуправления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по решению вопросов местного значения, определенных законодательством Российской Федерации и муниципальными правовыми актами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 xml:space="preserve">При невозможности оказания муниципальных услуг в необходимом объеме сетью муниципальных учреждений либо при отсутствии муниципальных учреждений, оказывающих соответствующие муниципальные услуги, для выбора исполнителя муниципальной услуги отраслевое структурное подразделение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поселения, в ведении которого находится организация предоставления соответствующей муниципальной услуги, размещает муниципальный заказ на оказание данной муниципальной услуги у немуниципальных исполнителей в соответствии с Федеральным законом от 21 июля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A46C13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A46C13">
        <w:rPr>
          <w:rFonts w:ascii="Times New Roman" w:hAnsi="Times New Roman" w:cs="Times New Roman"/>
          <w:sz w:val="26"/>
          <w:szCs w:val="26"/>
        </w:rPr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2. Порядок формирования муниципального задания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2.1. Порядок формирования муниципального задания включает в себя определение муниципального задания, порядка оказания муниципальных услуг, </w:t>
      </w:r>
      <w:r w:rsidRPr="00A46C13">
        <w:rPr>
          <w:rFonts w:ascii="Times New Roman" w:hAnsi="Times New Roman" w:cs="Times New Roman"/>
          <w:sz w:val="26"/>
          <w:szCs w:val="26"/>
        </w:rPr>
        <w:lastRenderedPageBreak/>
        <w:t>объема муниципального задания, объемов бюджетных ассигнований на оказание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2.2. Определение муниципального задания.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2.2.1. Муниципальное задание формируется главным распорядителем бюджетных сре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>я подведомственных муниципальных учреждений на очередной финансовый год и плановый период с последующим ежегодным уточнением задания и служит основанием для оказания муниципальных услуг получателям услуг в соответствии со стандартами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2.2.2. Муниципальное задание оформляется по форме согласно приложению 1 к настоящему Порядку и должно содержать: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выписку из реестра расходных обязательств по расходным обязательствам, исполнение которых необходимо для выполнения муниципального задания;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определение категорий физических и (или) юридических лиц, являющихся потребителями соответствующих муниципальных услуг (далее - получатели муниципальных услуг);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 оказываемых муниципальных услуг;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порядок оказания муниципальных услуг;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предельные цены (тарифы) на оплату муниципальных услуг, в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если законодательством Российской Федерации, муниципальными правовыми актами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предусмотрено оказание соответствующих муниципальных услуг на платной основе, либо порядок их установления;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источник и условия финансирования муниципального задания;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требования к отчетности об исполнении муниципального задания.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2.2.3. Муниципальное задание формируется для оказания муниципальных услуг, содержащихся в Реестре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Муниципальное задание может формироваться как в отношении конкретных юридических лиц, оказывающих соответствующую муниципальную услугу, так и в отношении нескольких юридических лиц, оказывающих однородные муниципальные услуги (услуги одинакового качества и состава).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Для формирования количественных показателей муниципального задания по конкретным муниципальным услугам структурные подразделения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ежегодно проводят оценку потребности в оказании муниципальных услуг в натуральном и стоимостном выражении.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2.2.4. Муниципальные услуги, предусмотренные в муниципальном задании, оказываются получателям муниципальных услуг бесплатно или за плату.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2.2.5. Муниципальное задание разрабатывается одновременно с разработкой предложений для включения в проект бюджета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плановый период и формированием прогноза социально-экономического развития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2.3. Определение порядка оказания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2.3.1. Порядок оказания муниципальных услуг представляет собой систему требований к процессу, формам, содержанию и результатам оказания данных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2.3.2. Порядок оказания муниципальных услуг включает в себя: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результат оказания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требования к исполнителю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правовые основания оказания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перечень получателей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информирование получателей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необходимые документы для получения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время оказания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место и условия оказания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платность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основания отказа в оказании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параметры качества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механизмы контроля качества оказания муниципальной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порядок обжалования некачественных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2.4. Определение объема муниципального задания.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2.4.1. Объем муниципального задания определяется главным распорядителем бюджетных средств, в ведении которых находится организация предоставления соответствующих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2.4.2. Расчет объема муниципального задания производится на основе показателей обеспеченности населения муниципальными услугами с учетом демографических особенностей, структуры и фактического уровня потребности в данных услугах 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2.4.3. Объем муниципального задания доводится в натуральных и стоимостных единицах.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2.4.4. Объем муниципальных услуг, оказываемых получателю за плату, и размер указанной платы определяются в муниципальном задании.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2.5. Определение объема бюджетных ассигнований на оказание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2.5.1. Исчисление объема бюджетных ассигнований для финансового обеспечения муниципального задания определяется главным распорядителем бюджетных средств.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2.5.2. Объем бюджетных ассигнований, необходимый для финансового обеспечения муниципального задания, рассчитывается как сумма норматива содержания имущества и произведения объема муниципального задания на норматив финансовых затрат без учета объема средств, поступающих от потребителей в порядке оплаты частично платных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2.5.3. Норматив финансовых затрат обеспечивает покрытие затрат, необходимых для выполнения муниципального задания, и включает в себя следующие расходы: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оплата труда работников, непосредственно оказывающих муниципальные услуги,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 (далее - фонд оплаты труда);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медикаменты и перевязочные средства;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мягкий инвентарь и обмундирование;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продукты питания;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прочие расходы.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В прочие расходы включаются: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заработная плата административно-управленческого и прочего вспомогательного персонала с учетом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приобретение хозяйственных средств;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приобретение канцелярских товаров;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подписка на периодические издания;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повышение квалификации персонала;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командировочные расходы;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услуги связи;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расходы на культурно-массовые мероприятия;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обеспечение учебниками и методической литературой;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транспортные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прочие текущие расходы.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2.5.4. Норматив содержания имущества обеспечивает покрытие затрат, необходимых для выполнения муниципального задания, в части расходов на содержание недвижимого и движимого имущества, закрепленного за муниципальным учреждением. Норматив содержания имущества может включать в себя расходы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>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коммунальные услуги;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капитальный ремонт зданий и сооружений;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капитальный ремонт движимого имущества;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текущее содержание и ремонт зданий и сооружений;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текущее содержание и ремонт движимого имущества;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налоги, в качестве объекта налогообложения по которым признается соответствующее имущество, в том числе земельные участки.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2.6. Установление предельных цен (тарифов) на оплату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2.6.1. Предельные цены (тарифы) устанавливаются на оплату муниципальных услуг только в случаях, если законодательством Российской Федерации, муниципальными правовыми актами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 предусмотрено их оказание на платной основе.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2.6.2. Предельные цены (тарифы) на оплату муниципальных услуг рассчитываются отраслевыми структурными подразделениями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2.7. Главный распорядитель бюджетных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в ведении которых находится организация предоставления соответствующих муниципальных услуг, вправе провести корректировку муниципального задания в пределах лимитов бюджетных обязательств, доведенных им до подведомственного учреждения.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3. Определение порядка финансового обеспечения</w:t>
      </w: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3.1. Финансовое обеспечение муниципального задания осуществляется за счет бюджетных средств, в рамках утвержденного бюджета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3.2. Финансовое обеспечение муниципального задания осуществляется в пределах лимитов бюджетных обязательств, доведенных главным распорядителем бюджетных средств до бюджетополучателя.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3.3. Финансовое обеспечение исполнения муниципального задания осуществляется для муниципальных бюджетных учреждений в соответствии со сметой, утвержденной главным распорядителем бюджетных средств.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4. Определение порядка размещения</w:t>
      </w: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4.1. Муниципальное задание формируется главным распорядителем бюджетных средств после утверждения бюджета и доведения бюджетных ассигнований и лимитов бюджетных обязательств до главных распорядителей бюджетных средств.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4.2. Муниципальное задание муниципальному учреждению утверждается приказом главного распорядителя бюджетных средств, в ведении которых находится организация предоставления соответствующих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4E2A81" w:rsidRDefault="00A46C13" w:rsidP="00A46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2A81">
        <w:rPr>
          <w:rFonts w:ascii="Times New Roman" w:hAnsi="Times New Roman" w:cs="Times New Roman"/>
          <w:b/>
          <w:sz w:val="26"/>
          <w:szCs w:val="26"/>
        </w:rPr>
        <w:t xml:space="preserve">5. Порядок </w:t>
      </w:r>
      <w:proofErr w:type="gramStart"/>
      <w:r w:rsidRPr="004E2A8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E2A81">
        <w:rPr>
          <w:rFonts w:ascii="Times New Roman" w:hAnsi="Times New Roman" w:cs="Times New Roman"/>
          <w:b/>
          <w:sz w:val="26"/>
          <w:szCs w:val="26"/>
        </w:rPr>
        <w:t xml:space="preserve"> исполнением муниципального задания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5.1. Отчет о выполнении муниципального задания составляется по форме согласно приложению 2 к настоящему Порядку и должен содержать всю совокупность информации, характеризующую результаты деятельности муниципальных учреждений, в том числе: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 результатах выполнения муниципального задания; о качестве оказанных муниципальных услуг;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 дебиторской и кредиторской задолженности исполнителя муниципального задания на дату отчета;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о состоянии имущества, эксплуатируемого исполнителем муниципального задания; 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о перспективах изменения объемов оказания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5.2. Отчетность об исполнении муниципального задания готовит исполнитель муниципального задания. Формы отчетности и периодичность их представления устанавливаются в задании.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5.3. В целях контроля оказания муниципальных услуг отраслевые структурные подразделения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поселения, в ведении которых находится организация предоставления соответствующих муниципальных услуг, определяют порядок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оказанием муниципальных услуг.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оказанием муниципальных услуг должен быть основан на использовании формализованной процедуры сбора и обработки информации и оценки результатов его выполнения.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 осуществляется отраслевым структурным подразделением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поселения, в ведении которого находится организация предоставления соответствующей муниципальной услуги.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5.5. По итогам контроля составляется отчет о результатах оказания муниципальных услуг (далее - отчет о результатах). Отчет о результатах является текстовым документом, содержащим краткую характеристику результатов </w:t>
      </w:r>
      <w:r w:rsidRPr="00A46C13">
        <w:rPr>
          <w:rFonts w:ascii="Times New Roman" w:hAnsi="Times New Roman" w:cs="Times New Roman"/>
          <w:sz w:val="26"/>
          <w:szCs w:val="26"/>
        </w:rPr>
        <w:lastRenderedPageBreak/>
        <w:t>выполнения муниципального задания, а также финансового состояния и развития муниципального учреждения.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5.6. Отчет о результатах готовится отдельно по каждому виду муниципального задания. Отчет о результатах должен содержать следующие разделы: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запланированных;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характеристика перспектив выполнения муниципального задания в соответствии с утвержденными объемами и стандартами оказания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5.7. Не реже одного раза в квартал отраслевые структурные подразделения администрации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поселения, в ведении которых находится организация предоставления соответствующих муниципальных услуг, готовят сводный отчет о результатах оказания муниципальных услуг.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5.8. Выполнение муниципального задания является обязательным для муниципального учреждения.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5.9. При выполнении муниципального задания, установленного главным распорядителем бюджетных средств подведомственному муниципальному учреждению любого типа, объем финансового обеспечения не может быть сокращен.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5.10. При фактическом исполнении задания в меньшем объеме, чем это предусмотрено муниципальным заданием, или с качеством, не соответствующим установленному заданию, главный распорядитель бюджетных средств, вправе сократить объем финансового обеспечения и (или) скорректировать муниципальное задание.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5.11. При фактическом исполнении задания в большем объеме, чем это предусмотрено муниципальным заданием, или с качеством, не соответствующим установленному заданию, требованиям к соответствующим услугам, повлекшим увеличение расходов, главный распорядитель бюджетных сре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дств впр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>аве увеличить объем финансового обеспечения и (или) скорректировать муниципальное задание в пределах ассигнований, предусмотренных главному распорядителю бюджетных средств.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br w:type="page"/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 Порядку формирования и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муниципального задания и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на оказание муниципальных услуг</w:t>
      </w:r>
    </w:p>
    <w:p w:rsidR="004E2A81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46C13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Постановлением главы</w:t>
      </w:r>
    </w:p>
    <w:p w:rsidR="00A46C13" w:rsidRPr="00A46C13" w:rsidRDefault="00E15105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Калашниковского</w:t>
      </w:r>
      <w:r w:rsidR="00A46C13"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от </w:t>
      </w:r>
      <w:r w:rsidR="004E2A81">
        <w:rPr>
          <w:rFonts w:ascii="Times New Roman" w:hAnsi="Times New Roman" w:cs="Times New Roman"/>
          <w:sz w:val="26"/>
          <w:szCs w:val="26"/>
        </w:rPr>
        <w:t>01.07.</w:t>
      </w:r>
      <w:r w:rsidRPr="00A46C13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46C13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46C13">
        <w:rPr>
          <w:rFonts w:ascii="Times New Roman" w:hAnsi="Times New Roman" w:cs="Times New Roman"/>
          <w:sz w:val="26"/>
          <w:szCs w:val="26"/>
        </w:rPr>
        <w:t xml:space="preserve">. N </w:t>
      </w:r>
      <w:r w:rsidR="004E2A81">
        <w:rPr>
          <w:rFonts w:ascii="Times New Roman" w:hAnsi="Times New Roman" w:cs="Times New Roman"/>
          <w:sz w:val="26"/>
          <w:szCs w:val="26"/>
        </w:rPr>
        <w:t>36</w:t>
      </w:r>
    </w:p>
    <w:p w:rsidR="00A46C13" w:rsidRPr="00A46C13" w:rsidRDefault="00A46C13" w:rsidP="00A46C1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                       Муниципальное задание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       на оказание муниципальных услуг в ___________ - годы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Выписка из реестра расходных обязательств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2. Получатели услуги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3. Плановый объем оказываемых услуг (в натуральных показателях)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620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46C13" w:rsidRPr="00A46C13" w:rsidTr="00F3248D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Единица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Объем услуг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Объем оказания услуг по месяцам  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4. Плановый объем оказываемых услуг (в стоимостных показателях)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46C13" w:rsidRPr="00A46C13" w:rsidTr="00F3248D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Размер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финансовых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затрат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единицу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>услуг (руб.)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Объем оказания услуг по месяцам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руб.)            </w:t>
            </w:r>
          </w:p>
        </w:tc>
      </w:tr>
      <w:tr w:rsidR="00A46C13" w:rsidRPr="00A46C13" w:rsidTr="00F3248D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5. Показатели, характеризующие качество оказываемых муниципальных услуг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430"/>
        <w:gridCol w:w="2025"/>
      </w:tblGrid>
      <w:tr w:rsidR="00A46C13" w:rsidRPr="00A46C13" w:rsidTr="00F3248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качества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услуги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услуга 1                                                   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Муниципальная услуга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430"/>
        <w:gridCol w:w="2025"/>
      </w:tblGrid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6. Порядок оказания муниципальных услуг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7. Цены (тарифы) на оплату муниципальных услуг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8. Источник и условия финансирования муниципального задания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9. Порядок  контроля исполнения муниципального задания, в том числе условия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и порядок его досрочного прекращения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10. Требования к отчетности об исполнении муниципального задания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br w:type="page"/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 Порядку формирования и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муниципального задания и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на оказание муниципальных услуг</w:t>
      </w:r>
    </w:p>
    <w:p w:rsidR="004E2A81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15105">
        <w:rPr>
          <w:rFonts w:ascii="Times New Roman" w:hAnsi="Times New Roman" w:cs="Times New Roman"/>
          <w:sz w:val="26"/>
          <w:szCs w:val="26"/>
        </w:rPr>
        <w:t>Калашниковского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46C13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Постановлением главы</w:t>
      </w:r>
    </w:p>
    <w:p w:rsidR="00A46C13" w:rsidRPr="00A46C13" w:rsidRDefault="00E15105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Калашниковского</w:t>
      </w:r>
      <w:r w:rsidR="00A46C13" w:rsidRPr="00A46C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от </w:t>
      </w:r>
      <w:r w:rsidR="004E2A81">
        <w:rPr>
          <w:rFonts w:ascii="Times New Roman" w:hAnsi="Times New Roman" w:cs="Times New Roman"/>
          <w:sz w:val="26"/>
          <w:szCs w:val="26"/>
        </w:rPr>
        <w:t>01.07.</w:t>
      </w:r>
      <w:smartTag w:uri="urn:schemas-microsoft-com:office:smarttags" w:element="metricconverter">
        <w:smartTagPr>
          <w:attr w:name="ProductID" w:val="2010 г"/>
        </w:smartTagPr>
        <w:r w:rsidRPr="00A46C13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46C13">
        <w:rPr>
          <w:rFonts w:ascii="Times New Roman" w:hAnsi="Times New Roman" w:cs="Times New Roman"/>
          <w:sz w:val="26"/>
          <w:szCs w:val="26"/>
        </w:rPr>
        <w:t xml:space="preserve">. N </w:t>
      </w:r>
      <w:r w:rsidR="004E2A81">
        <w:rPr>
          <w:rFonts w:ascii="Times New Roman" w:hAnsi="Times New Roman" w:cs="Times New Roman"/>
          <w:sz w:val="26"/>
          <w:szCs w:val="26"/>
        </w:rPr>
        <w:t>36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                               ОТЧЕТ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   о выполнении муниципального задания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____ месяцев 20__ года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муниципального учреждения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1. Оказание муниципальных услуг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46C13" w:rsidRPr="00A46C13" w:rsidTr="00F3248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Наим</w:t>
            </w:r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нование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услуги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Объем услуг за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отчетный период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Объем услуг 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нарастающим итогом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начала года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Объем услуг 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нарастающим итогом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начала года   </w:t>
            </w:r>
          </w:p>
        </w:tc>
      </w:tr>
      <w:tr w:rsidR="00A46C13" w:rsidRPr="00A46C13" w:rsidTr="00F3248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натур</w:t>
            </w:r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льный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показа-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натур</w:t>
            </w:r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льный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показа-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натур</w:t>
            </w:r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льный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показа-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</w:tbl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2. Сведения о качестве оказываемых муниципальных услуг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2.1. Наличие в отчетном периоде жалоб на качество услуг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080"/>
        <w:gridCol w:w="2565"/>
        <w:gridCol w:w="2430"/>
      </w:tblGrid>
      <w:tr w:rsidR="00A46C13" w:rsidRPr="00A46C13" w:rsidTr="00F3248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услуги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Кем подана жалоба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Содержание жалобы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2.2. Наличие в отчетном периоде  замечаний  к качеству услуг со стороны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контролирующих органов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675"/>
        <w:gridCol w:w="3915"/>
        <w:gridCol w:w="2160"/>
      </w:tblGrid>
      <w:tr w:rsidR="00A46C13" w:rsidRPr="00A46C13" w:rsidTr="00F3248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Контролирующий орган и дата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проверки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46C1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 </w:t>
            </w:r>
            <w:r w:rsidRPr="00A46C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замечания   </w:t>
            </w: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C13" w:rsidRPr="00A46C13" w:rsidTr="00F3248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13" w:rsidRPr="00A46C13" w:rsidRDefault="00A46C13" w:rsidP="00A46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3. Характеристика   факторов,   повлиявших   на  отклонение фактических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результатов выполнения задания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6C13">
        <w:rPr>
          <w:rFonts w:ascii="Times New Roman" w:hAnsi="Times New Roman" w:cs="Times New Roman"/>
          <w:sz w:val="26"/>
          <w:szCs w:val="26"/>
        </w:rPr>
        <w:t xml:space="preserve"> запланированных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4. Характеристика   перспектив   выполнения  муниципальным  учреждением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задания в соответствии с утвержденными объемами задания и порядком оказания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lastRenderedPageBreak/>
        <w:t>муниципальных услуг</w:t>
      </w:r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 xml:space="preserve">    5. Характеристика состояния имущества,  эксплуатируемого  </w:t>
      </w:r>
      <w:proofErr w:type="gramStart"/>
      <w:r w:rsidRPr="00A46C13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p w:rsidR="00A46C13" w:rsidRPr="00A46C13" w:rsidRDefault="00A46C13" w:rsidP="00A46C1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46C13">
        <w:rPr>
          <w:rFonts w:ascii="Times New Roman" w:hAnsi="Times New Roman" w:cs="Times New Roman"/>
          <w:sz w:val="26"/>
          <w:szCs w:val="26"/>
        </w:rPr>
        <w:t>учреждением</w:t>
      </w: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6C13" w:rsidRPr="00A46C13" w:rsidRDefault="00A46C13" w:rsidP="00A46C13">
      <w:pPr>
        <w:spacing w:after="0"/>
        <w:rPr>
          <w:color w:val="FF0000"/>
        </w:rPr>
      </w:pPr>
    </w:p>
    <w:p w:rsidR="00470FA0" w:rsidRPr="00A46C13" w:rsidRDefault="00470FA0"/>
    <w:sectPr w:rsidR="00470FA0" w:rsidRPr="00A46C13" w:rsidSect="006B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13"/>
    <w:rsid w:val="00470FA0"/>
    <w:rsid w:val="004E2A81"/>
    <w:rsid w:val="006B5BE6"/>
    <w:rsid w:val="00A46C13"/>
    <w:rsid w:val="00E1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46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46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17C8-C2F7-4F3D-BD14-6480D6F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2021-02-08T07:29:00Z</dcterms:created>
  <dcterms:modified xsi:type="dcterms:W3CDTF">2021-02-08T07:29:00Z</dcterms:modified>
</cp:coreProperties>
</file>