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3E" w:rsidRDefault="00E5553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553E" w:rsidRPr="00F866CB" w:rsidRDefault="00E5553E" w:rsidP="00F866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553E" w:rsidRPr="00F866CB" w:rsidRDefault="00E5553E" w:rsidP="00F866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66CB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E5553E" w:rsidRPr="00F866CB" w:rsidRDefault="00E5553E" w:rsidP="00F866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66CB">
        <w:rPr>
          <w:rFonts w:ascii="Arial" w:hAnsi="Arial" w:cs="Arial"/>
          <w:b/>
          <w:bCs/>
          <w:sz w:val="24"/>
          <w:szCs w:val="24"/>
        </w:rPr>
        <w:t>ПАЛЛАСОВСКИЙ МУНИЦИПАЛЬНЫЙ РАЙОН</w:t>
      </w:r>
    </w:p>
    <w:p w:rsidR="00E5553E" w:rsidRPr="00F866CB" w:rsidRDefault="00E5553E" w:rsidP="00F866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66CB">
        <w:rPr>
          <w:rFonts w:ascii="Arial" w:hAnsi="Arial" w:cs="Arial"/>
          <w:b/>
          <w:bCs/>
          <w:sz w:val="24"/>
          <w:szCs w:val="24"/>
        </w:rPr>
        <w:t>АДМИНИСТРАЦИЯ КАЛАШНИКОВСКОГО СЕЛЬСКОГО ПОСЕЛЕНИЯ</w:t>
      </w:r>
    </w:p>
    <w:p w:rsidR="00E5553E" w:rsidRPr="00F866CB" w:rsidRDefault="00E5553E" w:rsidP="00F866CB">
      <w:pPr>
        <w:rPr>
          <w:rFonts w:ascii="Arial" w:hAnsi="Arial" w:cs="Arial"/>
          <w:sz w:val="24"/>
          <w:szCs w:val="24"/>
        </w:rPr>
      </w:pPr>
    </w:p>
    <w:p w:rsidR="00E5553E" w:rsidRDefault="00E5553E" w:rsidP="00F866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66CB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5553E" w:rsidRPr="00F866CB" w:rsidRDefault="00E5553E" w:rsidP="00F866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553E" w:rsidRPr="00F866CB" w:rsidRDefault="00E5553E" w:rsidP="00F866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66CB">
        <w:rPr>
          <w:rFonts w:ascii="Arial" w:hAnsi="Arial" w:cs="Arial"/>
          <w:b/>
          <w:bCs/>
          <w:sz w:val="24"/>
          <w:szCs w:val="24"/>
        </w:rPr>
        <w:t>п. Новостройка</w:t>
      </w:r>
    </w:p>
    <w:p w:rsidR="00E5553E" w:rsidRPr="00F866CB" w:rsidRDefault="00E5553E" w:rsidP="00F866CB">
      <w:pPr>
        <w:rPr>
          <w:rFonts w:ascii="Arial" w:hAnsi="Arial" w:cs="Arial"/>
          <w:b/>
          <w:bCs/>
          <w:sz w:val="24"/>
          <w:szCs w:val="24"/>
        </w:rPr>
      </w:pPr>
      <w:r w:rsidRPr="00F866CB">
        <w:rPr>
          <w:rFonts w:ascii="Arial" w:hAnsi="Arial" w:cs="Arial"/>
          <w:b/>
          <w:bCs/>
          <w:sz w:val="24"/>
          <w:szCs w:val="24"/>
        </w:rPr>
        <w:t xml:space="preserve">27.01.2016г.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F866CB">
        <w:rPr>
          <w:rFonts w:ascii="Arial" w:hAnsi="Arial" w:cs="Arial"/>
          <w:b/>
          <w:bCs/>
          <w:sz w:val="24"/>
          <w:szCs w:val="24"/>
        </w:rPr>
        <w:t xml:space="preserve">   № 36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Об утверждении Порядка формирования,</w:t>
      </w:r>
    </w:p>
    <w:p w:rsidR="00E5553E" w:rsidRPr="00F866CB" w:rsidRDefault="00E5553E" w:rsidP="00F866CB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утверждения и ведения планов-графиков </w:t>
      </w:r>
    </w:p>
    <w:p w:rsidR="00E5553E" w:rsidRPr="00F866CB" w:rsidRDefault="00E5553E" w:rsidP="00F866CB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закупок товаров, работ, услуг для обеспечения</w:t>
      </w:r>
    </w:p>
    <w:p w:rsidR="00E5553E" w:rsidRPr="00F866CB" w:rsidRDefault="00E5553E" w:rsidP="00F866CB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муниципальных нужд Калашниковского сельского </w:t>
      </w:r>
    </w:p>
    <w:p w:rsidR="00E5553E" w:rsidRPr="00F866CB" w:rsidRDefault="00E5553E" w:rsidP="00F866CB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поселения Палласовского муниципального</w:t>
      </w:r>
    </w:p>
    <w:p w:rsidR="00E5553E" w:rsidRPr="00F866CB" w:rsidRDefault="00E5553E" w:rsidP="00F866CB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района Волгоградской области</w:t>
      </w:r>
    </w:p>
    <w:p w:rsidR="00E5553E" w:rsidRPr="00F866CB" w:rsidRDefault="00E5553E" w:rsidP="00F866CB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В соответствии с частью 5 статьи 21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нужд" администрация Калашниковского сельского поселения Палласовского муниципального района Волгоградской области</w:t>
      </w:r>
    </w:p>
    <w:p w:rsidR="00E5553E" w:rsidRPr="00F866CB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553E" w:rsidRPr="00F866CB" w:rsidRDefault="00E5553E" w:rsidP="00F866CB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ПОСТАНОВЛЯЕТ: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1. Утвердить Порядок формирования, утверждения и ведения планов-графиков закупок товаров, работ, услуг для обеспечения муниципальных нужд (далее именуется - Порядок) согласно Приложения к настоящему постановлению.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2. Специалисту по регулированию контрактной системы в сфере закупок администрации Калашниковского сельского поселения Палласовского муниципального района Волгоградской области в трехдневный срок со дня вступления настоящего постановления в законную силу разместить Порядок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4">
        <w:r w:rsidRPr="00F866CB">
          <w:rPr>
            <w:rFonts w:ascii="Arial" w:hAnsi="Arial" w:cs="Arial"/>
            <w:color w:val="000080"/>
            <w:sz w:val="24"/>
            <w:szCs w:val="24"/>
            <w:u w:val="single"/>
            <w:shd w:val="clear" w:color="auto" w:fill="FFFFFF"/>
          </w:rPr>
          <w:t>www</w:t>
        </w:r>
        <w:r w:rsidRPr="00F866CB">
          <w:rPr>
            <w:rFonts w:ascii="Arial" w:hAnsi="Arial" w:cs="Arial"/>
            <w:vanish/>
            <w:color w:val="000080"/>
            <w:sz w:val="24"/>
            <w:szCs w:val="24"/>
            <w:u w:val="single"/>
            <w:shd w:val="clear" w:color="auto" w:fill="FFFFFF"/>
          </w:rPr>
          <w:t>HYPERLINK "http://www.zakupki.gov.ru/"</w:t>
        </w:r>
        <w:r w:rsidRPr="00F866CB">
          <w:rPr>
            <w:rFonts w:ascii="Arial" w:hAnsi="Arial" w:cs="Arial"/>
            <w:color w:val="000080"/>
            <w:sz w:val="24"/>
            <w:szCs w:val="24"/>
            <w:u w:val="single"/>
            <w:shd w:val="clear" w:color="auto" w:fill="FFFFFF"/>
          </w:rPr>
          <w:t>.</w:t>
        </w:r>
        <w:r w:rsidRPr="00F866CB">
          <w:rPr>
            <w:rFonts w:ascii="Arial" w:hAnsi="Arial" w:cs="Arial"/>
            <w:vanish/>
            <w:color w:val="000080"/>
            <w:sz w:val="24"/>
            <w:szCs w:val="24"/>
            <w:u w:val="single"/>
            <w:shd w:val="clear" w:color="auto" w:fill="FFFFFF"/>
          </w:rPr>
          <w:t>HYPERLINK "http://www.zakupki.gov.ru/"</w:t>
        </w:r>
        <w:r w:rsidRPr="00F866CB">
          <w:rPr>
            <w:rFonts w:ascii="Arial" w:hAnsi="Arial" w:cs="Arial"/>
            <w:color w:val="000080"/>
            <w:sz w:val="24"/>
            <w:szCs w:val="24"/>
            <w:u w:val="single"/>
            <w:shd w:val="clear" w:color="auto" w:fill="FFFFFF"/>
          </w:rPr>
          <w:t>zakupki</w:t>
        </w:r>
        <w:r w:rsidRPr="00F866CB">
          <w:rPr>
            <w:rFonts w:ascii="Arial" w:hAnsi="Arial" w:cs="Arial"/>
            <w:vanish/>
            <w:color w:val="000080"/>
            <w:sz w:val="24"/>
            <w:szCs w:val="24"/>
            <w:u w:val="single"/>
            <w:shd w:val="clear" w:color="auto" w:fill="FFFFFF"/>
          </w:rPr>
          <w:t>HYPERLINK "http://www.zakupki.gov.ru/"</w:t>
        </w:r>
        <w:r w:rsidRPr="00F866CB">
          <w:rPr>
            <w:rFonts w:ascii="Arial" w:hAnsi="Arial" w:cs="Arial"/>
            <w:color w:val="000080"/>
            <w:sz w:val="24"/>
            <w:szCs w:val="24"/>
            <w:u w:val="single"/>
            <w:shd w:val="clear" w:color="auto" w:fill="FFFFFF"/>
          </w:rPr>
          <w:t>.</w:t>
        </w:r>
        <w:r w:rsidRPr="00F866CB">
          <w:rPr>
            <w:rFonts w:ascii="Arial" w:hAnsi="Arial" w:cs="Arial"/>
            <w:vanish/>
            <w:color w:val="000080"/>
            <w:sz w:val="24"/>
            <w:szCs w:val="24"/>
            <w:u w:val="single"/>
            <w:shd w:val="clear" w:color="auto" w:fill="FFFFFF"/>
          </w:rPr>
          <w:t>HYPERLINK "http://www.zakupki.gov.ru/"</w:t>
        </w:r>
        <w:r w:rsidRPr="00F866CB">
          <w:rPr>
            <w:rFonts w:ascii="Arial" w:hAnsi="Arial" w:cs="Arial"/>
            <w:color w:val="000080"/>
            <w:sz w:val="24"/>
            <w:szCs w:val="24"/>
            <w:u w:val="single"/>
            <w:shd w:val="clear" w:color="auto" w:fill="FFFFFF"/>
          </w:rPr>
          <w:t>gov</w:t>
        </w:r>
        <w:r w:rsidRPr="00F866CB">
          <w:rPr>
            <w:rFonts w:ascii="Arial" w:hAnsi="Arial" w:cs="Arial"/>
            <w:vanish/>
            <w:color w:val="000080"/>
            <w:sz w:val="24"/>
            <w:szCs w:val="24"/>
            <w:u w:val="single"/>
            <w:shd w:val="clear" w:color="auto" w:fill="FFFFFF"/>
          </w:rPr>
          <w:t>HYPERLINK "http://www.zakupki.gov.ru/"</w:t>
        </w:r>
        <w:r w:rsidRPr="00F866CB">
          <w:rPr>
            <w:rFonts w:ascii="Arial" w:hAnsi="Arial" w:cs="Arial"/>
            <w:color w:val="000080"/>
            <w:sz w:val="24"/>
            <w:szCs w:val="24"/>
            <w:u w:val="single"/>
            <w:shd w:val="clear" w:color="auto" w:fill="FFFFFF"/>
          </w:rPr>
          <w:t>.</w:t>
        </w:r>
        <w:r w:rsidRPr="00F866CB">
          <w:rPr>
            <w:rFonts w:ascii="Arial" w:hAnsi="Arial" w:cs="Arial"/>
            <w:vanish/>
            <w:color w:val="000080"/>
            <w:sz w:val="24"/>
            <w:szCs w:val="24"/>
            <w:u w:val="single"/>
            <w:shd w:val="clear" w:color="auto" w:fill="FFFFFF"/>
          </w:rPr>
          <w:t>HYPERLINK "http://www.zakupki.gov.ru/"</w:t>
        </w:r>
        <w:r w:rsidRPr="00F866CB">
          <w:rPr>
            <w:rFonts w:ascii="Arial" w:hAnsi="Arial" w:cs="Arial"/>
            <w:color w:val="000080"/>
            <w:sz w:val="24"/>
            <w:szCs w:val="24"/>
            <w:u w:val="single"/>
            <w:shd w:val="clear" w:color="auto" w:fill="FFFFFF"/>
          </w:rPr>
          <w:t>ru</w:t>
        </w:r>
      </w:hyperlink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E5553E" w:rsidRPr="00F866CB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3. Контроль за исполнением настоящего постановления оставляю за собой. </w:t>
      </w:r>
    </w:p>
    <w:p w:rsidR="00E5553E" w:rsidRPr="00F866CB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4. Настоящее постановление вступает в силу с момента официального опубликования (обнародования).</w:t>
      </w:r>
    </w:p>
    <w:p w:rsidR="00E5553E" w:rsidRPr="00F866CB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553E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Глава Калашниковского                                                          </w:t>
      </w:r>
    </w:p>
    <w:p w:rsidR="00E5553E" w:rsidRPr="00F866CB" w:rsidRDefault="00E5553E" w:rsidP="00F866CB">
      <w:pPr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сельского  поселения                                                               С.А.Бирюков.       </w:t>
      </w:r>
    </w:p>
    <w:p w:rsidR="00E5553E" w:rsidRPr="00F866CB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Рег:  36/2016</w:t>
      </w:r>
    </w:p>
    <w:p w:rsidR="00E5553E" w:rsidRPr="00F866CB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553E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553E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553E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553E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553E" w:rsidRPr="00F866CB" w:rsidRDefault="00E5553E" w:rsidP="00F866CB">
      <w:pPr>
        <w:ind w:left="4956"/>
        <w:jc w:val="both"/>
        <w:rPr>
          <w:rFonts w:ascii="Arial" w:hAnsi="Arial" w:cs="Arial"/>
          <w:sz w:val="24"/>
          <w:szCs w:val="24"/>
        </w:rPr>
      </w:pPr>
      <w:r w:rsidRPr="00F866CB">
        <w:rPr>
          <w:rFonts w:ascii="Arial" w:hAnsi="Arial" w:cs="Arial"/>
          <w:sz w:val="24"/>
          <w:szCs w:val="24"/>
        </w:rPr>
        <w:t>Приложение</w:t>
      </w:r>
    </w:p>
    <w:p w:rsidR="00E5553E" w:rsidRPr="00F866CB" w:rsidRDefault="00E5553E" w:rsidP="00F866CB">
      <w:pPr>
        <w:ind w:left="4956"/>
        <w:jc w:val="both"/>
        <w:rPr>
          <w:rFonts w:ascii="Arial" w:hAnsi="Arial" w:cs="Arial"/>
          <w:sz w:val="24"/>
          <w:szCs w:val="24"/>
        </w:rPr>
      </w:pPr>
      <w:r w:rsidRPr="00F866C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5553E" w:rsidRPr="00F866CB" w:rsidRDefault="00E5553E" w:rsidP="00F866CB">
      <w:pPr>
        <w:ind w:left="4956"/>
        <w:jc w:val="both"/>
        <w:rPr>
          <w:rFonts w:ascii="Arial" w:hAnsi="Arial" w:cs="Arial"/>
          <w:sz w:val="24"/>
          <w:szCs w:val="24"/>
        </w:rPr>
      </w:pPr>
      <w:r w:rsidRPr="00F866CB">
        <w:rPr>
          <w:rFonts w:ascii="Arial" w:hAnsi="Arial" w:cs="Arial"/>
          <w:sz w:val="24"/>
          <w:szCs w:val="24"/>
        </w:rPr>
        <w:t>Калашниковского сельского</w:t>
      </w:r>
    </w:p>
    <w:p w:rsidR="00E5553E" w:rsidRPr="00F866CB" w:rsidRDefault="00E5553E" w:rsidP="00F866CB">
      <w:pPr>
        <w:ind w:left="4956"/>
        <w:jc w:val="both"/>
        <w:rPr>
          <w:rFonts w:ascii="Arial" w:hAnsi="Arial" w:cs="Arial"/>
          <w:sz w:val="24"/>
          <w:szCs w:val="24"/>
        </w:rPr>
      </w:pPr>
      <w:r w:rsidRPr="00F866CB">
        <w:rPr>
          <w:rFonts w:ascii="Arial" w:hAnsi="Arial" w:cs="Arial"/>
          <w:sz w:val="24"/>
          <w:szCs w:val="24"/>
        </w:rPr>
        <w:t>поселения от 27.01.2016 г. №36</w:t>
      </w:r>
    </w:p>
    <w:p w:rsidR="00E5553E" w:rsidRPr="00F866CB" w:rsidRDefault="00E5553E" w:rsidP="00F866CB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</w:p>
    <w:p w:rsidR="00E5553E" w:rsidRPr="00F866CB" w:rsidRDefault="00E5553E" w:rsidP="00F866CB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ПОРЯДОК</w:t>
      </w:r>
    </w:p>
    <w:p w:rsidR="00E5553E" w:rsidRPr="00F866CB" w:rsidRDefault="00E5553E" w:rsidP="00F866CB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формирования, утверждения  и  ведения планов-графиков закупок товаров,</w:t>
      </w:r>
      <w:r w:rsidRPr="00F866C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F866C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работ, услуг для обеспечения муниципальных нужд Калашниковского сельского поселения Палласовского муниципального района Волгоградской области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1. Настоящий Порядок определяет правила формирования, утверждения и ведения планов-графиков закупок товаров, работ, услуг для обеспечения муниципальных нужд Калашниковского сельского поселения Палласовского муниципального района Волгоградской области (далее именуются - планы-графики закупок) в соответствии с Федеральным законом от 05 апреля 2013 г. № 44-ФЗ "О контрактной системе в сфере закупок товаров, работ, услуг для обеспечения государственных и муниципальных нужд" (далее именуется - Закон о контрактной системе) и постановлением Правительства Российской Федерации от 05 июня 2015 г.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(далее именуется - постановление № 554).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2. Формирование и ведение планов-графиков закупок осуществляется с использованием региональной информационной системы в сфере закупок товаров, работ, услуг.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3. Планы-графики закупок утверждаются в течение 10 рабочих дней следующими заказчиками: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а) муниципальными заказчиками, действующими от имени администрации Калашниковского сельского поселения Палласовского муниципального района Волгоградской области,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б) бюджетными учреждениями, за исключением закупок, осуществляемых в соответствии с частями 2 и 6 статьи 15 Закона о контрактной системе, - со дня утверждения планов финансово-хозяйственной деятельности;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в) бюджетными, автономными, муниципальными унитарными предприятиями, имущество которых принадлежит на праве собственности муниципальному образованию, осуществляющими закупки в рамках переданных им  муниципальными образованиями 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частью 6 статьи 15 Закона о контрактной системе,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4. Планы-графики закупок формируются заказчиками, указанными в пункте 3 настоящего Порядка, ежегодно на очередной финансовый год в соответствии с планом закупок по форме, установленной постановлением Правительства РФ от 05.06.2015 № 554, не позднее 30 дней после внесения проекта нормативного акта о местном  бюджете на очередной финансовый год и на плановый период (далее именуется - закон об областном бюджете) на рассмотрение Калашниковского сельского Совета, с учетом следующих положений: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а) заказчики, указанные в подпункте "а" пункта 3 настоящего Порядка, - в сроки, установленные главными распорядителями средств местного бюджета, но не позднее срока, установленного в абзаце первом настоящего пункта: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формируют планы-графики закупок после внесения проекта нормативного акта о местном бюджете на рассмотрение Калашниковского сельского Совета;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б)   заказчики, указанные в подпункте "б»  пункта 3 настоящего Порядка, - в сроки, установленные органами, осуществляющими функции и полномочия их учредителя, но не позднее срока, установленного в абзаце первом настоящего пункта: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формируют планы-графики закупок после внесения проекта нормативного акта о местном бюджете на рассмотрение Калашниковского сельского Совета;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утверждают сформированные планы-графики закупок после их уточнения (при необходимости) и утверждения планов финансово-хозяйственной деятельности;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в)  заказчики, указанные в подпункте "в" пункта 3 настоящего Порядка: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формируют планы-графики закупок после внесения проекта нормативного акта о местном бюджете на рассмотрение Калашниковского сельского Совета, утверждают сформированные планы-графики закупок после их уточнения (при необходимости) и заключения соглашений о предоставлении субсидий;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г)   заказчики, указанные в подпункте "г" пункта 3 настоящего Порядка: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формируют планы-графики закупок после внесения проекта  нормативного акта о местном бюджете на рассмотрение Калашниковского сельского Совета;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утверждают сформированные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муниципального образования,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5. Формирование, утверждение и ведение планов-графиков закупок заказчиками, указанными в подпункте "г" пункта 3 настоящего Порядка, осуществляется от лица соответствующих муниципальных образований, передавших этим заказчикам свои полномочия.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предложений, запроса котировок,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Закона о контрактной системе.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  <w:r w:rsidRPr="00F866CB">
        <w:rPr>
          <w:rFonts w:ascii="Arial" w:hAnsi="Arial" w:cs="Arial"/>
          <w:color w:val="000000"/>
          <w:sz w:val="24"/>
          <w:szCs w:val="24"/>
        </w:rPr>
        <w:t xml:space="preserve">          7. В случае если определение поставщиков (подрядчиков, исполнителей) для заказчиков, указанных в пункте 3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либо решениями</w:t>
      </w:r>
      <w:r w:rsidRPr="00F866C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866CB">
        <w:rPr>
          <w:rFonts w:ascii="Arial" w:hAnsi="Arial" w:cs="Arial"/>
          <w:color w:val="000000"/>
          <w:sz w:val="24"/>
          <w:szCs w:val="24"/>
        </w:rPr>
        <w:t>о наделении их полномочиями в соответствии со статьей 26 Закона о контрактной системе,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9. В случае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10. Заказчики, указанные в пункте 3 настоящего Порядка, ведут планы-графики закупок в соответствии с положениями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б)  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контракта;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в)  отмена заказчиком закупки, предусмотренной планом-графиком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закупок;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д)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поставщиков (подрядчиков, исполнителей);</w:t>
      </w:r>
    </w:p>
    <w:p w:rsidR="00E5553E" w:rsidRPr="00F866CB" w:rsidRDefault="00E5553E" w:rsidP="00F866C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866CB">
        <w:rPr>
          <w:rFonts w:ascii="Arial" w:hAnsi="Arial" w:cs="Arial"/>
          <w:color w:val="000000"/>
          <w:sz w:val="24"/>
          <w:szCs w:val="24"/>
        </w:rPr>
        <w:t xml:space="preserve">          е) реализация решения, принятого заказчиком по итогам обязательного общественного обсуждения закупки;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  <w:r w:rsidRPr="00F866CB">
        <w:rPr>
          <w:rFonts w:ascii="Arial" w:hAnsi="Arial" w:cs="Arial"/>
          <w:color w:val="000000"/>
          <w:sz w:val="24"/>
          <w:szCs w:val="24"/>
        </w:rPr>
        <w:t xml:space="preserve">          ж) возникновение обстоятельств, предвидеть которые на дату утверждения плана-графика закупок было невозможно;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з) устранение заказчиками, указанными в пункте 3 настоящего Порядка, выявленных специалистом по регулированию контрактной системы в сфере закупок и главным распорядителем бюджетных средств несоответствий законодательству Российской Федерации в сфере закупок, устранение которых влечет за собой изменение информации о закупке, включенной в план-график закупок.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11. 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[а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5">
        <w:r w:rsidRPr="00F866CB">
          <w:rPr>
            <w:rFonts w:ascii="Arial" w:hAnsi="Arial" w:cs="Arial"/>
            <w:color w:val="000080"/>
            <w:sz w:val="24"/>
            <w:szCs w:val="24"/>
            <w:u w:val="single"/>
            <w:shd w:val="clear" w:color="auto" w:fill="FFFFFF"/>
          </w:rPr>
          <w:t>www</w:t>
        </w:r>
        <w:r w:rsidRPr="00F866CB">
          <w:rPr>
            <w:rFonts w:ascii="Arial" w:hAnsi="Arial" w:cs="Arial"/>
            <w:vanish/>
            <w:color w:val="000080"/>
            <w:sz w:val="24"/>
            <w:szCs w:val="24"/>
            <w:u w:val="single"/>
            <w:shd w:val="clear" w:color="auto" w:fill="FFFFFF"/>
          </w:rPr>
          <w:t>HYPERLINK "http://www.zakupki.gov.ru/"</w:t>
        </w:r>
        <w:r w:rsidRPr="00F866CB">
          <w:rPr>
            <w:rFonts w:ascii="Arial" w:hAnsi="Arial" w:cs="Arial"/>
            <w:color w:val="000080"/>
            <w:sz w:val="24"/>
            <w:szCs w:val="24"/>
            <w:u w:val="single"/>
            <w:shd w:val="clear" w:color="auto" w:fill="FFFFFF"/>
          </w:rPr>
          <w:t>.</w:t>
        </w:r>
        <w:r w:rsidRPr="00F866CB">
          <w:rPr>
            <w:rFonts w:ascii="Arial" w:hAnsi="Arial" w:cs="Arial"/>
            <w:vanish/>
            <w:color w:val="000080"/>
            <w:sz w:val="24"/>
            <w:szCs w:val="24"/>
            <w:u w:val="single"/>
            <w:shd w:val="clear" w:color="auto" w:fill="FFFFFF"/>
          </w:rPr>
          <w:t>HYPERLINK "http://www.zakupki.gov.ru/"</w:t>
        </w:r>
        <w:r w:rsidRPr="00F866CB">
          <w:rPr>
            <w:rFonts w:ascii="Arial" w:hAnsi="Arial" w:cs="Arial"/>
            <w:color w:val="000080"/>
            <w:sz w:val="24"/>
            <w:szCs w:val="24"/>
            <w:u w:val="single"/>
            <w:shd w:val="clear" w:color="auto" w:fill="FFFFFF"/>
          </w:rPr>
          <w:t>zakupki</w:t>
        </w:r>
        <w:r w:rsidRPr="00F866CB">
          <w:rPr>
            <w:rFonts w:ascii="Arial" w:hAnsi="Arial" w:cs="Arial"/>
            <w:vanish/>
            <w:color w:val="000080"/>
            <w:sz w:val="24"/>
            <w:szCs w:val="24"/>
            <w:u w:val="single"/>
            <w:shd w:val="clear" w:color="auto" w:fill="FFFFFF"/>
          </w:rPr>
          <w:t>HYPERLINK "http://www.zakupki.gov.ru/"</w:t>
        </w:r>
        <w:r w:rsidRPr="00F866CB">
          <w:rPr>
            <w:rFonts w:ascii="Arial" w:hAnsi="Arial" w:cs="Arial"/>
            <w:color w:val="000080"/>
            <w:sz w:val="24"/>
            <w:szCs w:val="24"/>
            <w:u w:val="single"/>
            <w:shd w:val="clear" w:color="auto" w:fill="FFFFFF"/>
          </w:rPr>
          <w:t>.</w:t>
        </w:r>
        <w:r w:rsidRPr="00F866CB">
          <w:rPr>
            <w:rFonts w:ascii="Arial" w:hAnsi="Arial" w:cs="Arial"/>
            <w:vanish/>
            <w:color w:val="000080"/>
            <w:sz w:val="24"/>
            <w:szCs w:val="24"/>
            <w:u w:val="single"/>
            <w:shd w:val="clear" w:color="auto" w:fill="FFFFFF"/>
          </w:rPr>
          <w:t>HYPERLINK "http://www.zakupki.gov.ru/"</w:t>
        </w:r>
        <w:r w:rsidRPr="00F866CB">
          <w:rPr>
            <w:rFonts w:ascii="Arial" w:hAnsi="Arial" w:cs="Arial"/>
            <w:color w:val="000080"/>
            <w:sz w:val="24"/>
            <w:szCs w:val="24"/>
            <w:u w:val="single"/>
            <w:shd w:val="clear" w:color="auto" w:fill="FFFFFF"/>
          </w:rPr>
          <w:t>gov</w:t>
        </w:r>
        <w:r w:rsidRPr="00F866CB">
          <w:rPr>
            <w:rFonts w:ascii="Arial" w:hAnsi="Arial" w:cs="Arial"/>
            <w:vanish/>
            <w:color w:val="000080"/>
            <w:sz w:val="24"/>
            <w:szCs w:val="24"/>
            <w:u w:val="single"/>
            <w:shd w:val="clear" w:color="auto" w:fill="FFFFFF"/>
          </w:rPr>
          <w:t>HYPERLINK "http://www.zakupki.gov.ru/"</w:t>
        </w:r>
        <w:r w:rsidRPr="00F866CB">
          <w:rPr>
            <w:rFonts w:ascii="Arial" w:hAnsi="Arial" w:cs="Arial"/>
            <w:color w:val="000080"/>
            <w:sz w:val="24"/>
            <w:szCs w:val="24"/>
            <w:u w:val="single"/>
            <w:shd w:val="clear" w:color="auto" w:fill="FFFFFF"/>
          </w:rPr>
          <w:t>.</w:t>
        </w:r>
        <w:r w:rsidRPr="00F866CB">
          <w:rPr>
            <w:rFonts w:ascii="Arial" w:hAnsi="Arial" w:cs="Arial"/>
            <w:vanish/>
            <w:color w:val="000080"/>
            <w:sz w:val="24"/>
            <w:szCs w:val="24"/>
            <w:u w:val="single"/>
            <w:shd w:val="clear" w:color="auto" w:fill="FFFFFF"/>
          </w:rPr>
          <w:t>HYPERLINK "http://www.zakupki.gov.ru/"</w:t>
        </w:r>
        <w:r w:rsidRPr="00F866CB">
          <w:rPr>
            <w:rFonts w:ascii="Arial" w:hAnsi="Arial" w:cs="Arial"/>
            <w:color w:val="000080"/>
            <w:sz w:val="24"/>
            <w:szCs w:val="24"/>
            <w:u w:val="single"/>
            <w:shd w:val="clear" w:color="auto" w:fill="FFFFFF"/>
          </w:rPr>
          <w:t>ru</w:t>
        </w:r>
      </w:hyperlink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>)]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настоящего Порядка, а в случае,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— до даты заключения контракта,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12. В случае осуществления закупок путем проведения запроса котировок  в  целях  оказания  гуманитарной  помощи  либо  ликвидации последствий чрезвычайных ситуаций природного или техногенного характера в соответствии со статьей 82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Закона о контрактной системе - не позднее чем за один день до даты заключения контракта.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 с частью  7  статьи   18  Закона о  контрактной системе, в том числе: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а)  обоснование начальной (максимальной) цены контракта или цены контракта, заключаемого с единственным поставщиком (подрядчиком, исполнителем),   определяемых   в   соответствии   со   статьей   22   Закона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контрактной системе;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б) обоснование способа определения поставщика (подрядчика, исполнителя) в соответствии с главой 3 Закона о контрактной системе, в    том    числе    дополнительные    требования    к    участникам    закупки (при наличии таких требований), установленные в соответствии с частью 2 статьи 31 Закона о контрактной системе.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14. Информация, включаемая в план-график закупок, должна соответствовать показателям плана закупок, в том числе: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6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а) идентификационный код закупки в плане-графике закупок должен соответствовать идентификационному коду закупки, включенному в план закупок;</w:t>
      </w:r>
    </w:p>
    <w:p w:rsidR="00E5553E" w:rsidRPr="00F866CB" w:rsidRDefault="00E5553E" w:rsidP="00F866C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866CB">
        <w:rPr>
          <w:rFonts w:ascii="Arial" w:hAnsi="Arial" w:cs="Arial"/>
          <w:color w:val="000000"/>
          <w:sz w:val="24"/>
          <w:szCs w:val="24"/>
        </w:rPr>
        <w:t xml:space="preserve">          б) начальная (максимальная) цена контракта, цена контракта, заключаемого с единственным поставщиком (подрядчиком, исполнителем), и объем финансового обеспечения (планируемые платежи) для осуществления закупок на соответствующий финансовый год должны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Pr="00F866CB" w:rsidRDefault="00E5553E" w:rsidP="00F866CB">
      <w:pPr>
        <w:jc w:val="both"/>
        <w:rPr>
          <w:rFonts w:ascii="Arial" w:hAnsi="Arial" w:cs="Arial"/>
          <w:sz w:val="24"/>
          <w:szCs w:val="24"/>
        </w:rPr>
      </w:pPr>
    </w:p>
    <w:p w:rsidR="00E5553E" w:rsidRDefault="00E5553E" w:rsidP="00F866CB">
      <w:pPr>
        <w:jc w:val="both"/>
      </w:pPr>
      <w:r w:rsidRPr="00F866CB">
        <w:rPr>
          <w:rFonts w:ascii="Arial" w:hAnsi="Arial" w:cs="Arial"/>
          <w:sz w:val="24"/>
          <w:szCs w:val="24"/>
        </w:rPr>
        <w:t xml:space="preserve">       </w:t>
      </w:r>
      <w:r>
        <w:t xml:space="preserve">                                                                    </w:t>
      </w:r>
    </w:p>
    <w:sectPr w:rsidR="00E5553E" w:rsidSect="0005638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673"/>
    <w:rsid w:val="00045E98"/>
    <w:rsid w:val="0005638B"/>
    <w:rsid w:val="000D7208"/>
    <w:rsid w:val="000F7992"/>
    <w:rsid w:val="002354DB"/>
    <w:rsid w:val="0024424A"/>
    <w:rsid w:val="002C1716"/>
    <w:rsid w:val="002F2065"/>
    <w:rsid w:val="00317CFB"/>
    <w:rsid w:val="00432471"/>
    <w:rsid w:val="004448FA"/>
    <w:rsid w:val="00591163"/>
    <w:rsid w:val="007440DF"/>
    <w:rsid w:val="007D1380"/>
    <w:rsid w:val="008C5833"/>
    <w:rsid w:val="00A136FC"/>
    <w:rsid w:val="00D70673"/>
    <w:rsid w:val="00D86A2C"/>
    <w:rsid w:val="00DB3008"/>
    <w:rsid w:val="00E5553E"/>
    <w:rsid w:val="00E84B7B"/>
    <w:rsid w:val="00EF6F50"/>
    <w:rsid w:val="00F866CB"/>
    <w:rsid w:val="00FA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71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6</Pages>
  <Words>2313</Words>
  <Characters>13189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2016-01-27T11:42:00Z</cp:lastPrinted>
  <dcterms:created xsi:type="dcterms:W3CDTF">2016-01-15T11:23:00Z</dcterms:created>
  <dcterms:modified xsi:type="dcterms:W3CDTF">2016-02-03T08:21:00Z</dcterms:modified>
</cp:coreProperties>
</file>