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2C" w:rsidRPr="00B454B9" w:rsidRDefault="0058672C" w:rsidP="00B454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58672C" w:rsidRPr="00B454B9" w:rsidRDefault="0058672C" w:rsidP="00B454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58672C" w:rsidRPr="00B454B9" w:rsidRDefault="0058672C" w:rsidP="00B454B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>АДМИНИСТРАЦИЯ КАЛАШНИКОВСКОГО СЕЛЬСКОГО ПОСЕЛЕНИЯ</w:t>
      </w:r>
    </w:p>
    <w:p w:rsidR="0058672C" w:rsidRPr="00B454B9" w:rsidRDefault="0058672C" w:rsidP="00B454B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8672C" w:rsidRPr="00B454B9" w:rsidRDefault="0058672C" w:rsidP="00B454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672C" w:rsidRPr="00C846DF" w:rsidRDefault="0058672C" w:rsidP="00B454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846DF">
        <w:rPr>
          <w:rFonts w:ascii="Arial" w:hAnsi="Arial" w:cs="Arial"/>
          <w:sz w:val="24"/>
          <w:szCs w:val="24"/>
          <w:lang w:eastAsia="ru-RU"/>
        </w:rPr>
        <w:t>«01» марта 2017 года                      п. Новостройка                                           №22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>О внесении изменений и дополнений в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>Постановление администрации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>Калашниковского сельского поселения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>№42 от 28 мая 2015 года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>«Об утверждении административного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>регламента предоставления муниципальной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 xml:space="preserve">услуги «Предоставление земельного участка, 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>находящегося в муниципальной собственности в собственность,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>аренду без проведения торгов»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>(в редакции Постановлений № 9 от 15 января 2016 года,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>№4 от «10»января 2017г.)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54B9">
        <w:rPr>
          <w:rFonts w:ascii="Arial" w:hAnsi="Arial" w:cs="Arial"/>
          <w:sz w:val="24"/>
          <w:szCs w:val="24"/>
          <w:lang w:eastAsia="ru-RU"/>
        </w:rPr>
        <w:t xml:space="preserve">           С целью приведения законодательства Калашниковского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 w:rsidR="0058672C" w:rsidRPr="00B454B9" w:rsidRDefault="0058672C" w:rsidP="00DD73DB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>ПОСТАНОВЛЯЕТ: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54B9">
        <w:rPr>
          <w:rFonts w:ascii="Arial" w:hAnsi="Arial" w:cs="Arial"/>
          <w:sz w:val="24"/>
          <w:szCs w:val="24"/>
          <w:lang w:eastAsia="ru-RU"/>
        </w:rPr>
        <w:t xml:space="preserve">        1.Внести изменения и дополнения в Постановление Администрации Калашниковского сельского поселения №42 от 28 мая 2015 года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в собственность, аренду без  проведения торгов» (в редакции П</w:t>
      </w:r>
      <w:bookmarkStart w:id="0" w:name="_GoBack"/>
      <w:bookmarkEnd w:id="0"/>
      <w:r w:rsidRPr="00B454B9">
        <w:rPr>
          <w:rFonts w:ascii="Arial" w:hAnsi="Arial" w:cs="Arial"/>
          <w:sz w:val="24"/>
          <w:szCs w:val="24"/>
          <w:lang w:eastAsia="ru-RU"/>
        </w:rPr>
        <w:t xml:space="preserve">остановлений № 9 от 15 января 2016 года, № 4 от «10» января 2017г.) ( далее - Постановление).  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>1.1 В грифах приложений № 1, 2, 3 к Административному регламенту слова «государственная собственность на который не разграничена или»- исключить.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1.2 Название приложения №3 к Административному регламенту изложить в следующей редакции: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54B9">
        <w:rPr>
          <w:rFonts w:ascii="Arial" w:hAnsi="Arial" w:cs="Arial"/>
          <w:sz w:val="24"/>
          <w:szCs w:val="24"/>
          <w:lang w:eastAsia="ru-RU"/>
        </w:rPr>
        <w:t>«Блок-схема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54B9">
        <w:rPr>
          <w:rFonts w:ascii="Arial" w:hAnsi="Arial" w:cs="Arial"/>
          <w:sz w:val="24"/>
          <w:szCs w:val="24"/>
          <w:lang w:eastAsia="ru-RU"/>
        </w:rPr>
        <w:t>последовательности процедур при предоставлении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54B9">
        <w:rPr>
          <w:rFonts w:ascii="Arial" w:hAnsi="Arial" w:cs="Arial"/>
          <w:sz w:val="24"/>
          <w:szCs w:val="24"/>
          <w:lang w:eastAsia="ru-RU"/>
        </w:rPr>
        <w:t>муниципальной услуги «Предоставление земельного участка, находящегося в муниципальной собственности в собственность, аренду без  проведения торгов»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54B9">
        <w:rPr>
          <w:rFonts w:ascii="Arial" w:hAnsi="Arial" w:cs="Arial"/>
          <w:sz w:val="24"/>
          <w:szCs w:val="24"/>
          <w:lang w:eastAsia="ru-RU"/>
        </w:rPr>
        <w:t xml:space="preserve">        2. Контроль за исполнением настоящего Постановления, оставляю за собой. 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454B9">
        <w:rPr>
          <w:rFonts w:ascii="Arial" w:hAnsi="Arial" w:cs="Arial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58672C" w:rsidRPr="00C846DF" w:rsidRDefault="0058672C" w:rsidP="00B454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846DF">
        <w:rPr>
          <w:rFonts w:ascii="Arial" w:hAnsi="Arial" w:cs="Arial"/>
          <w:sz w:val="24"/>
          <w:szCs w:val="24"/>
          <w:lang w:eastAsia="ru-RU"/>
        </w:rPr>
        <w:t xml:space="preserve">Глава Калашниковского                                                                        </w:t>
      </w:r>
    </w:p>
    <w:p w:rsidR="0058672C" w:rsidRPr="00C846DF" w:rsidRDefault="0058672C" w:rsidP="00B454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846DF">
        <w:rPr>
          <w:rFonts w:ascii="Arial" w:hAnsi="Arial" w:cs="Arial"/>
          <w:sz w:val="24"/>
          <w:szCs w:val="24"/>
          <w:lang w:eastAsia="ru-RU"/>
        </w:rPr>
        <w:t>сельского  поселения                                                                        С.А.Бирюков</w:t>
      </w: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8672C" w:rsidRPr="00B454B9" w:rsidRDefault="0058672C" w:rsidP="00B454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54B9">
        <w:rPr>
          <w:rFonts w:ascii="Arial" w:hAnsi="Arial" w:cs="Arial"/>
          <w:sz w:val="24"/>
          <w:szCs w:val="24"/>
          <w:lang w:eastAsia="ru-RU"/>
        </w:rPr>
        <w:t xml:space="preserve">Рег. № 22/2017г.    </w:t>
      </w:r>
    </w:p>
    <w:sectPr w:rsidR="0058672C" w:rsidRPr="00B454B9" w:rsidSect="00D2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0E2"/>
    <w:rsid w:val="00061BC5"/>
    <w:rsid w:val="000900E2"/>
    <w:rsid w:val="00202BC4"/>
    <w:rsid w:val="00214842"/>
    <w:rsid w:val="00235210"/>
    <w:rsid w:val="00256D94"/>
    <w:rsid w:val="00290B92"/>
    <w:rsid w:val="00301D01"/>
    <w:rsid w:val="003C08A6"/>
    <w:rsid w:val="003D51E0"/>
    <w:rsid w:val="003E512D"/>
    <w:rsid w:val="003E78BE"/>
    <w:rsid w:val="00415103"/>
    <w:rsid w:val="004162E5"/>
    <w:rsid w:val="00426461"/>
    <w:rsid w:val="00457519"/>
    <w:rsid w:val="0046193A"/>
    <w:rsid w:val="004756C1"/>
    <w:rsid w:val="00486989"/>
    <w:rsid w:val="00490A2B"/>
    <w:rsid w:val="00493698"/>
    <w:rsid w:val="004E5A8B"/>
    <w:rsid w:val="004F0F1C"/>
    <w:rsid w:val="0058672C"/>
    <w:rsid w:val="005B33DD"/>
    <w:rsid w:val="006B2921"/>
    <w:rsid w:val="006E3BFA"/>
    <w:rsid w:val="00773DE5"/>
    <w:rsid w:val="007945C6"/>
    <w:rsid w:val="008D1197"/>
    <w:rsid w:val="00910E1C"/>
    <w:rsid w:val="00935FA2"/>
    <w:rsid w:val="009651ED"/>
    <w:rsid w:val="009E65A5"/>
    <w:rsid w:val="00A97BD9"/>
    <w:rsid w:val="00B454B9"/>
    <w:rsid w:val="00B813B8"/>
    <w:rsid w:val="00B8182E"/>
    <w:rsid w:val="00B90994"/>
    <w:rsid w:val="00BF30CF"/>
    <w:rsid w:val="00C846DF"/>
    <w:rsid w:val="00C84A3C"/>
    <w:rsid w:val="00D274E7"/>
    <w:rsid w:val="00DB5882"/>
    <w:rsid w:val="00DD73DB"/>
    <w:rsid w:val="00E56964"/>
    <w:rsid w:val="00E8007A"/>
    <w:rsid w:val="00E83E18"/>
    <w:rsid w:val="00EA5B5F"/>
    <w:rsid w:val="00EC06DB"/>
    <w:rsid w:val="00EC226D"/>
    <w:rsid w:val="00EE0D19"/>
    <w:rsid w:val="00EF5EE7"/>
    <w:rsid w:val="00EF78A3"/>
    <w:rsid w:val="00F7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2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D90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345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2017-02-28T06:19:00Z</cp:lastPrinted>
  <dcterms:created xsi:type="dcterms:W3CDTF">2017-02-16T10:39:00Z</dcterms:created>
  <dcterms:modified xsi:type="dcterms:W3CDTF">2017-03-10T07:23:00Z</dcterms:modified>
</cp:coreProperties>
</file>