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352BBE">
        <w:rPr>
          <w:rFonts w:ascii="Times New Roman" w:hAnsi="Times New Roman" w:cs="Times New Roman"/>
          <w:sz w:val="28"/>
          <w:szCs w:val="28"/>
        </w:rPr>
        <w:t>22.03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446ECE">
        <w:rPr>
          <w:rFonts w:ascii="Times New Roman" w:hAnsi="Times New Roman" w:cs="Times New Roman"/>
          <w:sz w:val="28"/>
          <w:szCs w:val="28"/>
        </w:rPr>
        <w:t>2022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352BBE">
        <w:rPr>
          <w:rFonts w:ascii="Times New Roman" w:hAnsi="Times New Roman" w:cs="Times New Roman"/>
          <w:sz w:val="28"/>
          <w:szCs w:val="28"/>
        </w:rPr>
        <w:t>14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36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446ECE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44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2022- 2024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E90836">
        <w:rPr>
          <w:rFonts w:ascii="Times New Roman" w:hAnsi="Times New Roman" w:cs="Times New Roman"/>
          <w:sz w:val="28"/>
          <w:szCs w:val="28"/>
        </w:rPr>
        <w:t>и изм</w:t>
      </w:r>
      <w:r w:rsidR="00446ECE">
        <w:rPr>
          <w:rFonts w:ascii="Times New Roman" w:hAnsi="Times New Roman" w:cs="Times New Roman"/>
          <w:sz w:val="28"/>
          <w:szCs w:val="28"/>
        </w:rPr>
        <w:t>енения в Постановление №99 от 29.12.2021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446ECE">
        <w:rPr>
          <w:rFonts w:ascii="Times New Roman" w:hAnsi="Times New Roman" w:cs="Times New Roman"/>
          <w:sz w:val="28"/>
          <w:szCs w:val="28"/>
        </w:rPr>
        <w:t>кого сельского поселения на 2022–2024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446ECE">
        <w:rPr>
          <w:rFonts w:ascii="Times New Roman" w:hAnsi="Times New Roman" w:cs="Times New Roman"/>
          <w:sz w:val="28"/>
          <w:szCs w:val="28"/>
        </w:rPr>
        <w:t>ирования в 2022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446ECE">
        <w:rPr>
          <w:rFonts w:ascii="Times New Roman" w:hAnsi="Times New Roman" w:cs="Times New Roman"/>
          <w:sz w:val="28"/>
          <w:szCs w:val="28"/>
        </w:rPr>
        <w:t>сумму 1759,4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446ECE">
        <w:rPr>
          <w:rFonts w:ascii="Times New Roman" w:hAnsi="Times New Roman" w:cs="Times New Roman"/>
          <w:sz w:val="28"/>
          <w:szCs w:val="28"/>
        </w:rPr>
        <w:t xml:space="preserve">  1631,7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446ECE">
        <w:rPr>
          <w:rFonts w:ascii="Times New Roman" w:hAnsi="Times New Roman" w:cs="Times New Roman"/>
          <w:sz w:val="28"/>
          <w:szCs w:val="28"/>
        </w:rPr>
        <w:t>раммы в 2022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446ECE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446ECE">
        <w:rPr>
          <w:rFonts w:ascii="Times New Roman" w:hAnsi="Times New Roman" w:cs="Times New Roman"/>
          <w:sz w:val="28"/>
          <w:szCs w:val="28"/>
        </w:rPr>
        <w:t xml:space="preserve"> 550,0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446ECE">
        <w:rPr>
          <w:rFonts w:ascii="Times New Roman" w:hAnsi="Times New Roman" w:cs="Times New Roman"/>
          <w:sz w:val="28"/>
          <w:szCs w:val="28"/>
        </w:rPr>
        <w:t xml:space="preserve"> 522,3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446ECE">
        <w:rPr>
          <w:rFonts w:ascii="Times New Roman" w:hAnsi="Times New Roman" w:cs="Times New Roman"/>
          <w:sz w:val="28"/>
          <w:szCs w:val="28"/>
        </w:rPr>
        <w:t>ограмме» в 2022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446ECE">
        <w:rPr>
          <w:rFonts w:ascii="Times New Roman" w:hAnsi="Times New Roman" w:cs="Times New Roman"/>
          <w:sz w:val="28"/>
          <w:szCs w:val="28"/>
        </w:rPr>
        <w:t>1759,4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446ECE">
        <w:rPr>
          <w:rFonts w:ascii="Times New Roman" w:hAnsi="Times New Roman" w:cs="Times New Roman"/>
          <w:sz w:val="28"/>
          <w:szCs w:val="28"/>
        </w:rPr>
        <w:t>1631,7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352BBE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46ECE">
        <w:rPr>
          <w:rFonts w:ascii="Arial" w:hAnsi="Arial" w:cs="Arial"/>
          <w:b/>
          <w:bCs/>
          <w:sz w:val="20"/>
          <w:szCs w:val="20"/>
        </w:rPr>
        <w:t>/2022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60EA"/>
    <w:rsid w:val="0006775E"/>
    <w:rsid w:val="000718DE"/>
    <w:rsid w:val="000730CF"/>
    <w:rsid w:val="000B2132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3092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403"/>
    <w:rsid w:val="00303780"/>
    <w:rsid w:val="00310839"/>
    <w:rsid w:val="00320E82"/>
    <w:rsid w:val="00323893"/>
    <w:rsid w:val="00327651"/>
    <w:rsid w:val="00337293"/>
    <w:rsid w:val="00346038"/>
    <w:rsid w:val="00352BBE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6ECE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0638"/>
    <w:rsid w:val="005640FB"/>
    <w:rsid w:val="0057527A"/>
    <w:rsid w:val="0059408A"/>
    <w:rsid w:val="005A3159"/>
    <w:rsid w:val="005A478E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11C0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1B1E"/>
    <w:rsid w:val="007B26E8"/>
    <w:rsid w:val="007D10A2"/>
    <w:rsid w:val="007D656C"/>
    <w:rsid w:val="007E4468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B19B4"/>
    <w:rsid w:val="008C23E5"/>
    <w:rsid w:val="008C5E54"/>
    <w:rsid w:val="008D49AF"/>
    <w:rsid w:val="008E2CD3"/>
    <w:rsid w:val="008E2D30"/>
    <w:rsid w:val="008E6A5B"/>
    <w:rsid w:val="008F1213"/>
    <w:rsid w:val="008F19D4"/>
    <w:rsid w:val="008F6945"/>
    <w:rsid w:val="00901CEA"/>
    <w:rsid w:val="00922CBD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E3C18"/>
    <w:rsid w:val="00BF084C"/>
    <w:rsid w:val="00BF4BE7"/>
    <w:rsid w:val="00C22494"/>
    <w:rsid w:val="00C238D3"/>
    <w:rsid w:val="00C244A7"/>
    <w:rsid w:val="00C2473E"/>
    <w:rsid w:val="00C27159"/>
    <w:rsid w:val="00C41D30"/>
    <w:rsid w:val="00C525B3"/>
    <w:rsid w:val="00C83D7D"/>
    <w:rsid w:val="00C87D8B"/>
    <w:rsid w:val="00C957D6"/>
    <w:rsid w:val="00CA1F41"/>
    <w:rsid w:val="00CA4886"/>
    <w:rsid w:val="00CB2AAF"/>
    <w:rsid w:val="00CF4BB8"/>
    <w:rsid w:val="00D00377"/>
    <w:rsid w:val="00D0640A"/>
    <w:rsid w:val="00D15009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0CC"/>
    <w:rsid w:val="00E57518"/>
    <w:rsid w:val="00E6061E"/>
    <w:rsid w:val="00E67EC9"/>
    <w:rsid w:val="00E71DCB"/>
    <w:rsid w:val="00E73A8C"/>
    <w:rsid w:val="00E77554"/>
    <w:rsid w:val="00E81C24"/>
    <w:rsid w:val="00E85233"/>
    <w:rsid w:val="00E90836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120</cp:revision>
  <cp:lastPrinted>2022-03-22T07:35:00Z</cp:lastPrinted>
  <dcterms:created xsi:type="dcterms:W3CDTF">2015-08-03T13:41:00Z</dcterms:created>
  <dcterms:modified xsi:type="dcterms:W3CDTF">2022-03-22T07:35:00Z</dcterms:modified>
</cp:coreProperties>
</file>