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B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6615CD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8658EB" w:rsidRPr="009B1BC4" w:rsidRDefault="008658EB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B1BC4" w:rsidRDefault="002468B6" w:rsidP="009B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6F36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B1BC4" w:rsidRDefault="002468B6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9B1BC4" w:rsidRDefault="00A47BA2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9B1BC4" w:rsidRDefault="00850518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№ </w:t>
      </w: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9B6F1A" w:rsidRPr="009B1BC4" w:rsidRDefault="00850518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47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9B6F1A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Административного регламента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муниципальной услуги «Выдача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разрешения на использование земель  или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земельных участков, находящихся в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собственности, без предоставления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земельных участков и установлению сервитута» </w:t>
      </w:r>
    </w:p>
    <w:p w:rsidR="00E23D52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Постановлений 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15.01.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10.01.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</w:t>
      </w:r>
      <w:r w:rsidR="00AC25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01.03.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17.05.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94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19.10.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31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01.03.2019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, № 11 от 20.01.2020 г.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9B6F1A" w:rsidRPr="009B1BC4" w:rsidRDefault="009B6F1A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в соответствие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B1B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C0413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468B6" w:rsidRPr="00B57EE4" w:rsidRDefault="002468B6" w:rsidP="00B57E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F3678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F3678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47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6F3678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29.05.</w:t>
      </w:r>
      <w:r w:rsidR="005F017F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(в редакции Постановлений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15.01.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10.01.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01.03.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17.05.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94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19.10.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31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01.03.2019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, № 11 от 20.01.2020 г.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далее</w:t>
      </w:r>
      <w:r w:rsidR="00B57EE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B57EE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F4959" w:rsidRPr="009B1BC4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остановление):</w:t>
      </w:r>
    </w:p>
    <w:p w:rsidR="005F017F" w:rsidRPr="009B1BC4" w:rsidRDefault="005F017F" w:rsidP="009B1BC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F32" w:rsidRPr="009B1BC4" w:rsidRDefault="005F017F" w:rsidP="009B1BC4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Пун</w:t>
      </w:r>
      <w:r w:rsidR="00265C23" w:rsidRPr="009B1BC4">
        <w:rPr>
          <w:rFonts w:ascii="Times New Roman" w:hAnsi="Times New Roman"/>
          <w:b/>
          <w:sz w:val="26"/>
          <w:szCs w:val="26"/>
          <w:lang w:eastAsia="ru-RU"/>
        </w:rPr>
        <w:t>кт 2.12 Регламента изложить в следующей редакции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B21BC" w:rsidRPr="009B1BC4" w:rsidRDefault="006B21BC" w:rsidP="009B1BC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B1BC4">
        <w:rPr>
          <w:rFonts w:ascii="Times New Roman" w:hAnsi="Times New Roman"/>
          <w:sz w:val="26"/>
          <w:szCs w:val="26"/>
        </w:rPr>
        <w:t xml:space="preserve">«2.12. </w:t>
      </w:r>
      <w:r w:rsidRPr="00814E49"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выдачи разрешения на использование земель </w:t>
      </w:r>
      <w:r w:rsidRPr="00814E49">
        <w:rPr>
          <w:rFonts w:ascii="Times New Roman" w:hAnsi="Times New Roman"/>
          <w:bCs/>
          <w:sz w:val="26"/>
          <w:szCs w:val="26"/>
        </w:rPr>
        <w:t>или земельных участков, находящихся в муниципальной собственности</w:t>
      </w:r>
      <w:r w:rsidRPr="00814E49">
        <w:rPr>
          <w:rFonts w:ascii="Times New Roman" w:hAnsi="Times New Roman"/>
          <w:sz w:val="26"/>
          <w:szCs w:val="26"/>
        </w:rPr>
        <w:t xml:space="preserve">, за исключением земельных участков, предоставленных гражданам или юридическим лицам, </w:t>
      </w:r>
      <w:r w:rsidRPr="00814E49">
        <w:rPr>
          <w:rFonts w:ascii="Times New Roman" w:hAnsi="Times New Roman"/>
          <w:bCs/>
          <w:sz w:val="26"/>
          <w:szCs w:val="26"/>
        </w:rPr>
        <w:t xml:space="preserve"> без предоставления земельных участков и установления сервитута в следующих случаях</w:t>
      </w:r>
      <w:r w:rsidRPr="009B1BC4">
        <w:rPr>
          <w:rFonts w:ascii="Times New Roman" w:hAnsi="Times New Roman"/>
          <w:bCs/>
          <w:sz w:val="26"/>
          <w:szCs w:val="26"/>
        </w:rPr>
        <w:t>: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1) проведение инженерных изысканий;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75"/>
      <w:bookmarkEnd w:id="0"/>
      <w:r w:rsidRPr="009B1BC4">
        <w:rPr>
          <w:rFonts w:ascii="Times New Roman" w:hAnsi="Times New Roman"/>
          <w:sz w:val="26"/>
          <w:szCs w:val="26"/>
          <w:lang w:eastAsia="ru-RU"/>
        </w:rPr>
        <w:t>2) капитальный или текущий ремонт линейного объекта;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1" w:name="dst1076"/>
      <w:bookmarkEnd w:id="1"/>
      <w:r w:rsidRPr="009B1BC4">
        <w:rPr>
          <w:rFonts w:ascii="Times New Roman" w:hAnsi="Times New Roman"/>
          <w:sz w:val="26"/>
          <w:szCs w:val="26"/>
          <w:lang w:eastAsia="ru-RU"/>
        </w:rPr>
        <w:t>3) строительство временных или </w:t>
      </w:r>
      <w:hyperlink r:id="rId7" w:anchor="dst100005" w:history="1">
        <w:r w:rsidRPr="009B1BC4">
          <w:rPr>
            <w:rFonts w:ascii="Times New Roman" w:hAnsi="Times New Roman"/>
            <w:sz w:val="26"/>
            <w:szCs w:val="26"/>
            <w:lang w:eastAsia="ru-RU"/>
          </w:rPr>
          <w:t>вспомогательных</w:t>
        </w:r>
      </w:hyperlink>
      <w:r w:rsidRPr="009B1BC4">
        <w:rPr>
          <w:rFonts w:ascii="Times New Roman" w:hAnsi="Times New Roman"/>
          <w:sz w:val="26"/>
          <w:szCs w:val="26"/>
          <w:lang w:eastAsia="ru-RU"/>
        </w:rPr>
        <w:t xml:space="preserve"> сооружений (включая ограждения, бытовки, навесы), складирование строительных и иных материалов, </w:t>
      </w:r>
      <w:r w:rsidRPr="009B1BC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техники для обеспечения строительства, реконструкции линейных объектов </w:t>
      </w: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федерального, регионального или местного значения;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2" w:name="dst1077"/>
      <w:bookmarkEnd w:id="2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осуществление геологического изучения недр;</w:t>
      </w:r>
    </w:p>
    <w:p w:rsidR="004658A7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5) </w:t>
      </w:r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8" w:anchor="dst100009" w:history="1">
        <w:r w:rsidR="004658A7" w:rsidRPr="004658A7">
          <w:rPr>
            <w:rStyle w:val="aa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виды</w:t>
        </w:r>
      </w:hyperlink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9B1BC4" w:rsidRDefault="00D23305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6)возведение некапитальных строений, сооружений, предназначенных для осуществления товарной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1BC4">
        <w:rPr>
          <w:rFonts w:ascii="Times New Roman" w:hAnsi="Times New Roman"/>
          <w:sz w:val="26"/>
          <w:szCs w:val="26"/>
          <w:lang w:eastAsia="ru-RU"/>
        </w:rPr>
        <w:t>аквак</w:t>
      </w:r>
      <w:r w:rsidR="00265C23" w:rsidRPr="009B1BC4">
        <w:rPr>
          <w:rFonts w:ascii="Times New Roman" w:hAnsi="Times New Roman"/>
          <w:sz w:val="26"/>
          <w:szCs w:val="26"/>
          <w:lang w:eastAsia="ru-RU"/>
        </w:rPr>
        <w:t>ультуры (товарного рыбоводства);</w:t>
      </w:r>
    </w:p>
    <w:p w:rsidR="00265C23" w:rsidRPr="00CA7BCD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7) возведение гражданами гаражей, являющихся некапитальными сооружениями, либо </w:t>
      </w:r>
      <w:r w:rsidRPr="00CA7BCD">
        <w:rPr>
          <w:rFonts w:ascii="Times New Roman" w:hAnsi="Times New Roman"/>
          <w:sz w:val="26"/>
          <w:szCs w:val="26"/>
          <w:lang w:eastAsia="ru-RU"/>
        </w:rPr>
        <w:t>для стоянки технических или других средств передвижения инвалидов вблизи их места жительства"</w:t>
      </w:r>
      <w:r w:rsidR="00B57EE4">
        <w:rPr>
          <w:rFonts w:ascii="Times New Roman" w:hAnsi="Times New Roman"/>
          <w:sz w:val="26"/>
          <w:szCs w:val="26"/>
          <w:lang w:eastAsia="ru-RU"/>
        </w:rPr>
        <w:t>.</w:t>
      </w:r>
    </w:p>
    <w:p w:rsidR="008658EB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2.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D74287" w:rsidRPr="00CA7BCD">
        <w:rPr>
          <w:rFonts w:ascii="Times New Roman" w:hAnsi="Times New Roman"/>
          <w:sz w:val="26"/>
          <w:szCs w:val="26"/>
          <w:lang w:eastAsia="ru-RU"/>
        </w:rPr>
        <w:t>п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Default="002468B6" w:rsidP="009B1BC4">
      <w:pPr>
        <w:pStyle w:val="a3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3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265C2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D74287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вступает в силу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01.09.2021г. и подлежит  официальному опубликованию</w:t>
      </w:r>
      <w:r w:rsidR="001C041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(обнародованию).</w:t>
      </w:r>
    </w:p>
    <w:p w:rsidR="00B57EE4" w:rsidRPr="00CA7BCD" w:rsidRDefault="00B57EE4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74A48" w:rsidRPr="00CA7BCD" w:rsidRDefault="00974A48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A47BA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.А.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Бирюков</w:t>
      </w:r>
    </w:p>
    <w:p w:rsidR="006615CD" w:rsidRPr="009B1BC4" w:rsidRDefault="006615CD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F32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softHyphen/>
        <w:t>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/20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bookmarkStart w:id="3" w:name="_GoBack"/>
      <w:bookmarkEnd w:id="3"/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Default="00B57EE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Pr="009B1BC4" w:rsidRDefault="00B57EE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  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Прокурору</w:t>
      </w: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8658EB" w:rsidRPr="009B1BC4" w:rsidRDefault="008658EB" w:rsidP="009B1BC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8658EB" w:rsidRPr="009B1BC4" w:rsidRDefault="008658EB" w:rsidP="009B1BC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Крютченко С.В.</w:t>
      </w: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B1B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 </w:t>
      </w:r>
      <w:r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47 о</w:t>
      </w:r>
      <w:r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т «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 </w:t>
      </w:r>
      <w:r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7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  <w:r w:rsidRPr="009B1B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для юридического анализа и дачи соответствующего заключения.    </w:t>
      </w: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.А.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Бирюков</w:t>
      </w: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Default="00B57EE4" w:rsidP="009B1BC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Default="00B57EE4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9B1BC4" w:rsidRDefault="009B1BC4" w:rsidP="009B1BC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Прокурору  </w:t>
      </w: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Палласовского района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старшему советнику юстиции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Крютченко С.В.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На Вашу информацию о необходимости приведения в соответствии с требованиями действующего законодательства муниципальных нормативных правовых актов от </w:t>
      </w:r>
      <w:r w:rsidR="00753FDC">
        <w:rPr>
          <w:rFonts w:ascii="Times New Roman" w:eastAsia="Times New Roman" w:hAnsi="Times New Roman"/>
          <w:sz w:val="26"/>
          <w:szCs w:val="26"/>
          <w:lang w:eastAsia="ru-RU"/>
        </w:rPr>
        <w:t>06.04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.2021г. № 70-62-2021 администрация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сообщает, что информация рассмотрена</w:t>
      </w:r>
    </w:p>
    <w:p w:rsidR="009B1BC4" w:rsidRDefault="009B1BC4" w:rsidP="009B1BC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131E98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6F3678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131E9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6"/>
          <w:szCs w:val="26"/>
        </w:rPr>
        <w:t>от «</w:t>
      </w:r>
      <w:r w:rsidR="00B57EE4">
        <w:rPr>
          <w:rFonts w:ascii="Times New Roman" w:hAnsi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57EE4">
        <w:rPr>
          <w:rFonts w:ascii="Times New Roman" w:hAnsi="Times New Roman"/>
          <w:color w:val="000000" w:themeColor="text1"/>
          <w:sz w:val="26"/>
          <w:szCs w:val="26"/>
        </w:rPr>
        <w:t xml:space="preserve"> мая </w:t>
      </w:r>
      <w:r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B57EE4"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>
        <w:rPr>
          <w:rFonts w:ascii="Times New Roman" w:hAnsi="Times New Roman"/>
          <w:color w:val="000000" w:themeColor="text1"/>
          <w:sz w:val="26"/>
          <w:szCs w:val="26"/>
        </w:rPr>
        <w:t>г. №</w:t>
      </w:r>
      <w:r w:rsidR="00B57EE4">
        <w:rPr>
          <w:rFonts w:ascii="Times New Roman" w:hAnsi="Times New Roman"/>
          <w:color w:val="000000" w:themeColor="text1"/>
          <w:sz w:val="26"/>
          <w:szCs w:val="26"/>
        </w:rPr>
        <w:t xml:space="preserve"> 47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4174D" w:rsidRPr="009B1BC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</w:t>
      </w:r>
      <w:r w:rsidR="007417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приведено в соответствии с требованиями действующего законодательства.</w:t>
      </w: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</w:p>
    <w:p w:rsidR="009B1BC4" w:rsidRDefault="009B1BC4" w:rsidP="009B1BC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.А.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Бирюков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1BC4" w:rsidRDefault="009B1BC4" w:rsidP="009B1B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1BC4" w:rsidRP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B1BC4" w:rsidRPr="009B1BC4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6F" w:rsidRDefault="00CB1A6F" w:rsidP="006615CD">
      <w:pPr>
        <w:spacing w:after="0" w:line="240" w:lineRule="auto"/>
      </w:pPr>
      <w:r>
        <w:separator/>
      </w:r>
    </w:p>
  </w:endnote>
  <w:endnote w:type="continuationSeparator" w:id="1">
    <w:p w:rsidR="00CB1A6F" w:rsidRDefault="00CB1A6F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6F" w:rsidRDefault="00CB1A6F" w:rsidP="006615CD">
      <w:pPr>
        <w:spacing w:after="0" w:line="240" w:lineRule="auto"/>
      </w:pPr>
      <w:r>
        <w:separator/>
      </w:r>
    </w:p>
  </w:footnote>
  <w:footnote w:type="continuationSeparator" w:id="1">
    <w:p w:rsidR="00CB1A6F" w:rsidRDefault="00CB1A6F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347BA"/>
    <w:rsid w:val="000561B2"/>
    <w:rsid w:val="00131E98"/>
    <w:rsid w:val="00137BE0"/>
    <w:rsid w:val="001506EE"/>
    <w:rsid w:val="00156DF6"/>
    <w:rsid w:val="00183793"/>
    <w:rsid w:val="00191B0C"/>
    <w:rsid w:val="001B1BA3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6467E"/>
    <w:rsid w:val="00465238"/>
    <w:rsid w:val="004658A7"/>
    <w:rsid w:val="00496096"/>
    <w:rsid w:val="004B33E4"/>
    <w:rsid w:val="004C77F5"/>
    <w:rsid w:val="004E6B31"/>
    <w:rsid w:val="0054425E"/>
    <w:rsid w:val="00566074"/>
    <w:rsid w:val="00586FE4"/>
    <w:rsid w:val="005A2671"/>
    <w:rsid w:val="005F017F"/>
    <w:rsid w:val="005F2D29"/>
    <w:rsid w:val="005F4959"/>
    <w:rsid w:val="005F5AD1"/>
    <w:rsid w:val="006615CD"/>
    <w:rsid w:val="0068390E"/>
    <w:rsid w:val="006B02FD"/>
    <w:rsid w:val="006B21BC"/>
    <w:rsid w:val="006B2A4A"/>
    <w:rsid w:val="006B4B01"/>
    <w:rsid w:val="006D5759"/>
    <w:rsid w:val="006E7FAC"/>
    <w:rsid w:val="006F3678"/>
    <w:rsid w:val="00713251"/>
    <w:rsid w:val="00715EDF"/>
    <w:rsid w:val="0074174D"/>
    <w:rsid w:val="00753FDC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E4792"/>
    <w:rsid w:val="0091170C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F5B15"/>
    <w:rsid w:val="00B35AC5"/>
    <w:rsid w:val="00B55857"/>
    <w:rsid w:val="00B57EE4"/>
    <w:rsid w:val="00B81341"/>
    <w:rsid w:val="00B83D17"/>
    <w:rsid w:val="00BB2925"/>
    <w:rsid w:val="00BD6E29"/>
    <w:rsid w:val="00C328FC"/>
    <w:rsid w:val="00C5021A"/>
    <w:rsid w:val="00C507AB"/>
    <w:rsid w:val="00CA7BCD"/>
    <w:rsid w:val="00CB1A6F"/>
    <w:rsid w:val="00CB5F32"/>
    <w:rsid w:val="00CC187A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927BF"/>
    <w:rsid w:val="00D97A2C"/>
    <w:rsid w:val="00DB08B3"/>
    <w:rsid w:val="00DD7327"/>
    <w:rsid w:val="00DE4CDC"/>
    <w:rsid w:val="00DF1CE3"/>
    <w:rsid w:val="00E23D52"/>
    <w:rsid w:val="00E53392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3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2021-04-15T10:17:00Z</cp:lastPrinted>
  <dcterms:created xsi:type="dcterms:W3CDTF">2021-04-15T10:57:00Z</dcterms:created>
  <dcterms:modified xsi:type="dcterms:W3CDTF">2021-04-15T12:01:00Z</dcterms:modified>
</cp:coreProperties>
</file>