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16" w:rsidRPr="00EC6216" w:rsidRDefault="002B57A8" w:rsidP="002B57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ПАЛЛАСОВСКИЙ МУНИЦИПАЛЬНЫЙ РАЙОН </w:t>
      </w:r>
    </w:p>
    <w:p w:rsidR="00EC6216" w:rsidRPr="00EC6216" w:rsidRDefault="00EC6216" w:rsidP="00EC6216">
      <w:pPr>
        <w:widowControl w:val="0"/>
        <w:pBdr>
          <w:bottom w:val="single" w:sz="12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FB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ПОСТАНОВЛЕНИЕ</w:t>
      </w:r>
    </w:p>
    <w:p w:rsidR="00EC6216" w:rsidRPr="00EC6216" w:rsidRDefault="00EC6216" w:rsidP="00EC621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                         п. </w:t>
      </w:r>
      <w:r w:rsidR="00FB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Новостройка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</w:p>
    <w:p w:rsidR="00DC0E12" w:rsidRPr="00EC6216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570"/>
      </w:tblGrid>
      <w:tr w:rsidR="001858AA" w:rsidRPr="00EC6216" w:rsidTr="009F0B02">
        <w:tc>
          <w:tcPr>
            <w:tcW w:w="4570" w:type="dxa"/>
            <w:shd w:val="clear" w:color="auto" w:fill="FFFFFF" w:themeFill="background1"/>
          </w:tcPr>
          <w:p w:rsidR="001858AA" w:rsidRPr="00EC6216" w:rsidRDefault="00AC2432" w:rsidP="00B61A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Об утверждении </w:t>
            </w:r>
            <w:bookmarkStart w:id="0" w:name="_Hlk83104880"/>
            <w:r w:rsidRPr="00EC6216">
              <w:rPr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  <w:r w:rsidR="008A2083" w:rsidRPr="00EC6216">
              <w:rPr>
                <w:b/>
                <w:bCs/>
                <w:color w:val="000000"/>
                <w:sz w:val="24"/>
                <w:szCs w:val="24"/>
              </w:rPr>
      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      </w:r>
            <w:r w:rsidR="00B61AC9">
              <w:rPr>
                <w:b/>
                <w:bCs/>
                <w:color w:val="000000"/>
                <w:sz w:val="24"/>
                <w:szCs w:val="24"/>
              </w:rPr>
              <w:t>Калашниковском</w:t>
            </w:r>
            <w:r w:rsidR="00EC6216">
              <w:rPr>
                <w:b/>
                <w:bCs/>
                <w:color w:val="000000"/>
                <w:sz w:val="24"/>
                <w:szCs w:val="24"/>
              </w:rPr>
              <w:t xml:space="preserve"> сельском поселении </w:t>
            </w:r>
            <w:r w:rsidRPr="00EC6216">
              <w:rPr>
                <w:b/>
                <w:bCs/>
                <w:color w:val="000000"/>
                <w:sz w:val="24"/>
                <w:szCs w:val="24"/>
              </w:rPr>
              <w:t>на 2022 год</w:t>
            </w:r>
            <w:bookmarkEnd w:id="0"/>
          </w:p>
        </w:tc>
      </w:tr>
    </w:tbl>
    <w:p w:rsidR="009F2470" w:rsidRPr="00EC6216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6216">
        <w:rPr>
          <w:rFonts w:ascii="Times New Roman" w:eastAsia="Calibri" w:hAnsi="Times New Roman" w:cs="Times New Roman"/>
          <w:sz w:val="24"/>
          <w:szCs w:val="24"/>
        </w:rPr>
        <w:tab/>
      </w:r>
    </w:p>
    <w:p w:rsidR="00943D80" w:rsidRPr="00EC6216" w:rsidRDefault="00943D8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1787" w:rsidRPr="00EC6216" w:rsidRDefault="00E3685E" w:rsidP="002B57A8">
      <w:pPr>
        <w:tabs>
          <w:tab w:val="left" w:pos="7439"/>
        </w:tabs>
        <w:suppressAutoHyphens/>
        <w:spacing w:after="0" w:line="240" w:lineRule="auto"/>
        <w:ind w:firstLine="62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3208768"/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</w:t>
      </w:r>
      <w:r w:rsidRPr="00E3685E">
        <w:rPr>
          <w:rFonts w:ascii="Times New Roman" w:eastAsia="Calibri" w:hAnsi="Times New Roman" w:cs="Times New Roman"/>
          <w:sz w:val="24"/>
          <w:szCs w:val="24"/>
        </w:rPr>
        <w:t>Федеральным законом от 31 июля 2020 № 248-ФЗ «О государственном контроле (надзоре) и муниципальном контроле в Российской Федерации»,</w:t>
      </w:r>
      <w:r w:rsidR="00265A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EC6216">
        <w:rPr>
          <w:rFonts w:ascii="Times New Roman" w:eastAsia="Calibri" w:hAnsi="Times New Roman" w:cs="Times New Roman"/>
          <w:sz w:val="24"/>
          <w:szCs w:val="24"/>
        </w:rPr>
        <w:t>ым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EC6216">
        <w:rPr>
          <w:rFonts w:ascii="Times New Roman" w:eastAsia="Calibri" w:hAnsi="Times New Roman" w:cs="Times New Roman"/>
          <w:sz w:val="24"/>
          <w:szCs w:val="24"/>
        </w:rPr>
        <w:t>ом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 xml:space="preserve"> от 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2003 № 131-ФЗ «Об общих принципах местного самоуправления в Российской Федерации»,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остановлением Правительства Российской Федерации от 25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июня </w:t>
      </w:r>
      <w:r w:rsidR="003800A8" w:rsidRPr="00EC6216">
        <w:rPr>
          <w:rFonts w:ascii="Times New Roman" w:eastAsia="Calibri" w:hAnsi="Times New Roman" w:cs="Times New Roman"/>
          <w:sz w:val="24"/>
          <w:szCs w:val="24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1"/>
      <w:r w:rsidR="003800A8" w:rsidRPr="00EC6216">
        <w:rPr>
          <w:rFonts w:ascii="Times New Roman" w:eastAsia="Calibri" w:hAnsi="Times New Roman" w:cs="Times New Roman"/>
          <w:sz w:val="24"/>
          <w:szCs w:val="24"/>
        </w:rPr>
        <w:t>,</w:t>
      </w:r>
      <w:r w:rsidR="00B61A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Решением </w:t>
      </w:r>
      <w:r w:rsidR="00FB1ABC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Совета от «</w:t>
      </w:r>
      <w:r w:rsidR="00B61AC9">
        <w:rPr>
          <w:rFonts w:ascii="Times New Roman" w:eastAsia="Calibri" w:hAnsi="Times New Roman" w:cs="Times New Roman"/>
          <w:sz w:val="24"/>
          <w:szCs w:val="24"/>
        </w:rPr>
        <w:t>23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B61AC9">
        <w:rPr>
          <w:rFonts w:ascii="Times New Roman" w:eastAsia="Calibri" w:hAnsi="Times New Roman" w:cs="Times New Roman"/>
          <w:sz w:val="24"/>
          <w:szCs w:val="24"/>
        </w:rPr>
        <w:t xml:space="preserve"> августа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2021 г. №</w:t>
      </w:r>
      <w:r w:rsidR="00B61AC9">
        <w:rPr>
          <w:rFonts w:ascii="Times New Roman" w:eastAsia="Calibri" w:hAnsi="Times New Roman" w:cs="Times New Roman"/>
          <w:sz w:val="24"/>
          <w:szCs w:val="24"/>
        </w:rPr>
        <w:t xml:space="preserve"> 18/3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</w:t>
      </w:r>
      <w:r w:rsidR="00B61AC9">
        <w:rPr>
          <w:rFonts w:ascii="Times New Roman" w:eastAsia="Calibri" w:hAnsi="Times New Roman" w:cs="Times New Roman"/>
          <w:sz w:val="24"/>
          <w:szCs w:val="24"/>
        </w:rPr>
        <w:t>Калашниковском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поселении», руководствуясь Уставом </w:t>
      </w:r>
      <w:r w:rsidR="00FB1ABC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, администрация </w:t>
      </w:r>
      <w:r w:rsidR="00FB1ABC">
        <w:rPr>
          <w:rFonts w:ascii="Times New Roman" w:eastAsia="Calibri" w:hAnsi="Times New Roman" w:cs="Times New Roman"/>
          <w:sz w:val="24"/>
          <w:szCs w:val="24"/>
        </w:rPr>
        <w:t>Калашниковского</w:t>
      </w:r>
      <w:r w:rsidR="0078764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DC0E12" w:rsidRPr="00EC6216" w:rsidRDefault="00DC0E12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C0E12" w:rsidRPr="00EC6216" w:rsidRDefault="00DC0E12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 w:rsidR="00787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EC6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974730" w:rsidRPr="00EC6216" w:rsidRDefault="00974730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AC2432" w:rsidP="000422B5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 xml:space="preserve">Утвердить Программу </w:t>
      </w:r>
      <w:r w:rsidR="008A2083" w:rsidRPr="00EC6216">
        <w:rPr>
          <w:color w:val="000000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B61AC9">
        <w:rPr>
          <w:color w:val="000000"/>
        </w:rPr>
        <w:t>Калашниковском</w:t>
      </w:r>
      <w:r w:rsidR="002B57A8">
        <w:rPr>
          <w:color w:val="000000"/>
        </w:rPr>
        <w:t xml:space="preserve"> сельском поселении </w:t>
      </w:r>
      <w:r w:rsidR="008A2083" w:rsidRPr="00EC6216">
        <w:rPr>
          <w:color w:val="000000"/>
        </w:rPr>
        <w:t>на 2022 год</w:t>
      </w:r>
      <w:r w:rsidR="0094520D" w:rsidRPr="00EC6216">
        <w:rPr>
          <w:color w:val="000000"/>
        </w:rPr>
        <w:t>.</w:t>
      </w:r>
    </w:p>
    <w:p w:rsidR="00334308" w:rsidRDefault="0094520D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EC6216">
        <w:rPr>
          <w:color w:val="000000"/>
        </w:rPr>
        <w:t>Контроль за исполнением настоящего постановления оставляю за собой.</w:t>
      </w:r>
    </w:p>
    <w:p w:rsidR="000422B5" w:rsidRPr="00334308" w:rsidRDefault="00334308" w:rsidP="00DC0E12">
      <w:pPr>
        <w:pStyle w:val="a3"/>
        <w:numPr>
          <w:ilvl w:val="1"/>
          <w:numId w:val="39"/>
        </w:numPr>
        <w:tabs>
          <w:tab w:val="left" w:pos="2850"/>
        </w:tabs>
        <w:suppressAutoHyphens/>
        <w:ind w:left="0" w:firstLine="709"/>
        <w:jc w:val="both"/>
        <w:rPr>
          <w:color w:val="000000"/>
        </w:rPr>
      </w:pPr>
      <w:r w:rsidRPr="00334308">
        <w:rPr>
          <w:color w:val="000000"/>
        </w:rPr>
        <w:t>Настоящее Постановление вступает в силу со дня его опубликования (обнародования), и распространяет свое действие с 01.01.2022</w:t>
      </w:r>
      <w:r>
        <w:rPr>
          <w:color w:val="000000"/>
        </w:rPr>
        <w:t xml:space="preserve"> </w:t>
      </w:r>
      <w:r w:rsidRPr="00334308">
        <w:rPr>
          <w:color w:val="000000"/>
        </w:rPr>
        <w:t>г.</w:t>
      </w: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2B5" w:rsidRPr="00EC6216" w:rsidRDefault="000422B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11E2" w:rsidRPr="00EC6216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 w:rsidR="00FB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</w:p>
    <w:p w:rsidR="00DC0E1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                         </w:t>
      </w:r>
      <w:r w:rsidR="00265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</w:t>
      </w:r>
      <w:r w:rsidR="00FB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2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B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B57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B1A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Бирюков</w:t>
      </w:r>
    </w:p>
    <w:p w:rsidR="002B57A8" w:rsidRPr="00EC6216" w:rsidRDefault="002B57A8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3D80" w:rsidRPr="00EC6216" w:rsidRDefault="002B5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Рег. № 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43D80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2B57A8" w:rsidRPr="002B57A8" w:rsidRDefault="002B57A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2B57A8" w:rsidRDefault="00FB1ABC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="002B57A8" w:rsidRPr="002B5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91268" w:rsidRPr="00EC6216" w:rsidRDefault="00191268" w:rsidP="002B57A8">
      <w:pPr>
        <w:tabs>
          <w:tab w:val="left" w:pos="2850"/>
        </w:tabs>
        <w:suppressAutoHyphens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«___»__________ 20__ г. №_____</w:t>
      </w:r>
    </w:p>
    <w:p w:rsidR="00943D80" w:rsidRPr="00EC6216" w:rsidRDefault="00943D80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43D8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9B7A9F" w:rsidRPr="00EC6216" w:rsidRDefault="008A2083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B61A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Калашниковском</w:t>
      </w:r>
      <w:r w:rsidR="002B57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сельском поселении </w:t>
      </w:r>
      <w:r w:rsidRPr="00EC62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2022 год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1. </w:t>
      </w:r>
      <w:r w:rsidR="00080711" w:rsidRPr="00080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часть Программы</w:t>
      </w:r>
    </w:p>
    <w:p w:rsidR="009B7A9F" w:rsidRPr="00EC6216" w:rsidRDefault="009B7A9F" w:rsidP="009B7A9F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D37" w:rsidRDefault="009762FF" w:rsidP="00B35D37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в </w:t>
      </w:r>
      <w:r w:rsidR="00B61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76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 разработана для организации проведения в 2022 году профилактических мероприятий, направленных на предупреждение нарушений обязательных требований, снижения рисков причинения вреда (ущерба) охраняемым законом ценностям.</w:t>
      </w:r>
    </w:p>
    <w:p w:rsidR="00C34C50" w:rsidRDefault="00C34C50" w:rsidP="0023673A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автомобильном транспорте, городском наземном электрическом транспорте и в дорожном хозяйстве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61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3309AF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Палласовского </w:t>
      </w:r>
      <w:r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Волгоградской области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109" w:rsidRDefault="00791CD7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транспорте, городском наземном электрическом тр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анспорте и в дорожном хозяйстве в </w:t>
      </w:r>
      <w:r w:rsidR="00B61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="0036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157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CD7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 деятельность органов местного самоуправления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контролю за соблюдением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юридическими лицами, индивидуальными предпри</w:t>
      </w:r>
      <w:r w:rsid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нимателями и физическими лицами </w:t>
      </w:r>
      <w:r w:rsidR="00265AF7" w:rsidRPr="00265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эксплуатации объектов 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дорожного сервиса, размещенных </w:t>
      </w:r>
      <w:r w:rsidR="00265AF7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полосах отвода и (или) придорожных полосах автомобильных дорог общего пользования;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осуществлению работ по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капитальному ремонту, ремонту </w:t>
      </w:r>
      <w:r w:rsidR="000E21E1" w:rsidRP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 w:rsidR="000E2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21E1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Палласовского</w:t>
      </w: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D1109" w:rsidRPr="000D1109" w:rsidRDefault="000D1109" w:rsidP="000D1109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A814BA" w:rsidRDefault="000D1109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10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правовых актов, содержащих обязательные требования, соблюдение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орых оценивается при проведении 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муниципальному контролю на автомобильном транспорте, городском наземном электрическом транспорте и в дорожном хозяйстве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61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14BA" w:rsidRPr="00A814BA" w:rsidRDefault="00A814BA" w:rsidP="00A814B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4C50" w:rsidRDefault="00A814BA" w:rsidP="00C34C50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4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C34C50" w:rsidRPr="0023673A" w:rsidRDefault="00C34C50" w:rsidP="0023673A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муниципального контроля </w:t>
      </w:r>
      <w:r w:rsidR="0023673A" w:rsidRPr="00C34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61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Калашниковском</w:t>
      </w:r>
      <w:r w:rsid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</w:t>
      </w:r>
      <w:r w:rsidR="0023673A"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FB1A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r w:rsidRPr="002367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плановые и внеплановые проверки не проводились.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и наиболее значимыми рисками при реализации программы являются: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C360AB" w:rsidRPr="00D73043" w:rsidRDefault="00C360AB" w:rsidP="00C360AB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0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791CD7" w:rsidRPr="00791CD7" w:rsidRDefault="00791CD7" w:rsidP="00C34C50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Цели и задачи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реализации п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рограммы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профилактики</w:t>
      </w:r>
    </w:p>
    <w:p w:rsidR="0002160B" w:rsidRPr="00EC6216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2.1 </w:t>
      </w:r>
      <w:r w:rsidR="0069094E" w:rsidRPr="0002160B">
        <w:rPr>
          <w:rFonts w:ascii="Times New Roman" w:hAnsi="Times New Roman" w:cs="Times New Roman"/>
          <w:sz w:val="24"/>
        </w:rPr>
        <w:t>Цели Программы: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50F7"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094E" w:rsidRPr="00EC6216" w:rsidRDefault="0069094E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94E" w:rsidRPr="0002160B" w:rsidRDefault="0002160B" w:rsidP="0002160B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</w:rPr>
      </w:pPr>
      <w:r w:rsidRPr="0002160B">
        <w:rPr>
          <w:rFonts w:ascii="Times New Roman" w:hAnsi="Times New Roman" w:cs="Times New Roman"/>
          <w:sz w:val="24"/>
        </w:rPr>
        <w:t xml:space="preserve">2.2. </w:t>
      </w:r>
      <w:r w:rsidR="0069094E" w:rsidRPr="0002160B">
        <w:rPr>
          <w:rFonts w:ascii="Times New Roman" w:hAnsi="Times New Roman" w:cs="Times New Roman"/>
          <w:sz w:val="24"/>
        </w:rPr>
        <w:t>Задачи Программы: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E56F45" w:rsidRPr="00F6783D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правосознания и правовой культуры подконтрольных субъектов.</w:t>
      </w:r>
    </w:p>
    <w:p w:rsidR="00E64C34" w:rsidRPr="00EC6216" w:rsidRDefault="00E64C34" w:rsidP="0069094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02160B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2160B" w:rsidRPr="000216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Pr="00F67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рамках реализации Программы профилактики осуществляются следующие профилактические мероприятия: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5"/>
        <w:gridCol w:w="2603"/>
        <w:gridCol w:w="2514"/>
        <w:gridCol w:w="2164"/>
        <w:gridCol w:w="2063"/>
      </w:tblGrid>
      <w:tr w:rsidR="00D75F5D" w:rsidRPr="00816934" w:rsidTr="00D75F5D">
        <w:trPr>
          <w:trHeight w:val="360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(периодичность) проведения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контролируемых и иных заинтересованных лиц по вопросам соблюдения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1.Размещение сведений, определенных ч.3 ст.46 Федерального закона № 248 – ФЗ, на</w:t>
            </w:r>
          </w:p>
          <w:p w:rsidR="00D75F5D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официальном 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сайте администрации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Ежегодно,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FB1ABC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D75F5D" w:rsidRPr="00775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Размещение сведений,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средствах массовой информации</w:t>
            </w:r>
          </w:p>
        </w:tc>
        <w:tc>
          <w:tcPr>
            <w:tcW w:w="2216" w:type="dxa"/>
            <w:tcBorders>
              <w:left w:val="single" w:sz="4" w:space="0" w:color="000000"/>
              <w:right w:val="single" w:sz="4" w:space="0" w:color="000000"/>
            </w:tcBorders>
          </w:tcPr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7C19A5">
        <w:trPr>
          <w:trHeight w:val="645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0B1945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Размещение сведений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ч.3 ст.46 Федерального закона № 248 – ФЗ,</w:t>
            </w: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2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D75F5D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</w:p>
          <w:p w:rsidR="00D75F5D" w:rsidRPr="00816934" w:rsidRDefault="00D75F5D" w:rsidP="00D75F5D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775483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осуществления муниципального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r w:rsidR="00D7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доклада о правоприменительной</w:t>
            </w:r>
          </w:p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до 30 января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02EA1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Default="00FB1ABC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D75F5D" w:rsidRPr="0080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DF768E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B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предостережения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недопустимости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обязательных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</w:t>
            </w:r>
          </w:p>
          <w:p w:rsidR="00D75F5D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объявление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контролируемым</w:t>
            </w:r>
          </w:p>
          <w:p w:rsidR="003B7459" w:rsidRPr="00816934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предостережения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сведений 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готовящихся нарушен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иях обязательных требований или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признаках нарушений обязательных требований и (или) по мере </w:t>
            </w: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выявления нарушени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обязательных требований, если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отсутствуют подтвержденные 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</w:t>
            </w:r>
          </w:p>
          <w:p w:rsidR="003B7459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причинении или у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грозе причинения вреда (ущерба)</w:t>
            </w:r>
          </w:p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охраняемым законом ценностям</w:t>
            </w:r>
            <w:r w:rsidR="003B74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 дней</w:t>
            </w:r>
          </w:p>
          <w:p w:rsidR="003B7459" w:rsidRDefault="003B7459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получения</w:t>
            </w:r>
          </w:p>
          <w:p w:rsidR="003B7459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</w:p>
          <w:p w:rsidR="00BB272E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указанных</w:t>
            </w:r>
          </w:p>
          <w:p w:rsidR="00BB272E" w:rsidRPr="00816934" w:rsidRDefault="00BB272E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специалист администрации</w:t>
            </w:r>
          </w:p>
          <w:p w:rsidR="00D75F5D" w:rsidRDefault="00FB1ABC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D75F5D" w:rsidRPr="00DF768E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FB1A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</w:p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72E" w:rsidRDefault="00D75F5D" w:rsidP="006D08C4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обращений контролируемых лиц или их представителей</w:t>
            </w:r>
            <w:r w:rsidR="00BB2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1945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</w:t>
            </w:r>
          </w:p>
          <w:p w:rsidR="000B1945" w:rsidRPr="00816934" w:rsidRDefault="000B1945" w:rsidP="000B1945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регистрации администрацией письменного обращения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FB1ABC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D75F5D" w:rsidRPr="00816934" w:rsidTr="00D75F5D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16934" w:rsidRDefault="00D75F5D" w:rsidP="00BB272E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контролируемыми лицами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F5D" w:rsidRPr="00853E04" w:rsidRDefault="00D75F5D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специалист администрации</w:t>
            </w:r>
          </w:p>
          <w:p w:rsidR="00D75F5D" w:rsidRPr="00816934" w:rsidRDefault="00FB1ABC" w:rsidP="002709AA">
            <w:pPr>
              <w:tabs>
                <w:tab w:val="left" w:pos="285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Калашниковского</w:t>
            </w:r>
            <w:r w:rsidR="00D75F5D" w:rsidRPr="00853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E56F45" w:rsidRDefault="00E56F45" w:rsidP="00E56F4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Консультирование контролируемых лиц и их представителей осуществляется устными разъяснениями по телефону, посредством видео-конференц-связи, на личном приеме либо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профилактического мероприятия, контрольного мероприятия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посредством размещения на официальном сайте письменного разъяснения по однотипным обращениям</w:t>
      </w:r>
      <w:r w:rsidR="006D3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контролируемых лиц и их представителей, подписанного уполномоченным должностным лицом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B64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осуществляется по следующим вопросам: 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периодичность проведения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принятия решений по итогам контрольных мероприятий;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обжалования решений контрольного органа.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организации и проведения муниципального контроля осуще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ствляется ежегодно.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правоприменительной практики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доклада, который 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утверждается руководителем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F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онтрольного органа и размещается на официальном сайте ежегодно не позднее 30 января года, следующего за годом обобщения правоприменительной практики.</w:t>
      </w:r>
    </w:p>
    <w:p w:rsidR="00E56F45" w:rsidRDefault="00E56F45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8C4" w:rsidRDefault="006D08C4" w:rsidP="00E56F45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45" w:rsidRPr="00EC6216" w:rsidRDefault="00E56F45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="006D38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C62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Показатели результативности и эффективности Программы.</w:t>
      </w:r>
    </w:p>
    <w:p w:rsidR="00E64C34" w:rsidRPr="00EC6216" w:rsidRDefault="00E64C34" w:rsidP="00E64C34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D383E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Полнота информации, размещенной администрацией </w:t>
            </w:r>
            <w:r w:rsidR="00FB1A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Калашниковского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сельского поселения на официальном сайте  в соответствии с частью 3 статьи 46 Федерального закона от 31 июля 202</w:t>
            </w:r>
            <w:r w:rsidR="006D38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 от числа обратившихся</w:t>
            </w:r>
          </w:p>
        </w:tc>
      </w:tr>
      <w:tr w:rsidR="00692358" w:rsidRPr="00EC6216" w:rsidTr="0069235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>
            <w:pPr>
              <w:pStyle w:val="18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2358" w:rsidRPr="00EC6216" w:rsidRDefault="00692358" w:rsidP="00654405">
            <w:pPr>
              <w:pStyle w:val="18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2</w:t>
            </w:r>
            <w:r w:rsidR="006544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C621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мероприятий, проведенных контрольным органом</w:t>
            </w:r>
          </w:p>
        </w:tc>
      </w:tr>
    </w:tbl>
    <w:p w:rsidR="00C3579F" w:rsidRPr="00EC6216" w:rsidRDefault="00C3579F" w:rsidP="006D383E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579F" w:rsidRPr="00EC6216" w:rsidSect="00002E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579F" w:rsidRPr="00C3579F" w:rsidRDefault="00C3579F" w:rsidP="00C3579F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lastRenderedPageBreak/>
        <w:t xml:space="preserve">Глава </w:t>
      </w:r>
      <w:r w:rsidR="00FB1ABC">
        <w:rPr>
          <w:rFonts w:ascii="Times New Roman" w:eastAsia="SimSun" w:hAnsi="Times New Roman" w:cs="Times New Roman"/>
          <w:b/>
          <w:sz w:val="24"/>
          <w:szCs w:val="26"/>
        </w:rPr>
        <w:t>Калашниковского</w:t>
      </w:r>
    </w:p>
    <w:p w:rsidR="00C3579F" w:rsidRPr="00C3579F" w:rsidRDefault="00C3579F" w:rsidP="00C3579F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>сельского поселения</w:t>
      </w:r>
    </w:p>
    <w:p w:rsidR="00C3579F" w:rsidRPr="00C3579F" w:rsidRDefault="00C3579F" w:rsidP="00C3579F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_____ </w:t>
      </w:r>
      <w:r w:rsidR="00FB1ABC">
        <w:rPr>
          <w:rFonts w:ascii="Times New Roman" w:eastAsia="SimSun" w:hAnsi="Times New Roman" w:cs="Times New Roman"/>
          <w:b/>
          <w:sz w:val="24"/>
          <w:szCs w:val="26"/>
        </w:rPr>
        <w:t>С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 w:rsidR="00FB1ABC">
        <w:rPr>
          <w:rFonts w:ascii="Times New Roman" w:hAnsi="Times New Roman" w:cs="Times New Roman"/>
          <w:b/>
          <w:color w:val="000000"/>
          <w:sz w:val="24"/>
        </w:rPr>
        <w:t>А</w:t>
      </w:r>
      <w:r>
        <w:rPr>
          <w:rFonts w:ascii="Times New Roman" w:hAnsi="Times New Roman" w:cs="Times New Roman"/>
          <w:b/>
          <w:color w:val="000000"/>
          <w:sz w:val="24"/>
        </w:rPr>
        <w:t>.</w:t>
      </w:r>
      <w:r w:rsidR="00FB1ABC">
        <w:rPr>
          <w:rFonts w:ascii="Times New Roman" w:hAnsi="Times New Roman" w:cs="Times New Roman"/>
          <w:b/>
          <w:color w:val="000000"/>
          <w:sz w:val="24"/>
        </w:rPr>
        <w:t>Бирюков</w:t>
      </w:r>
    </w:p>
    <w:p w:rsidR="00C3579F" w:rsidRPr="00C3579F" w:rsidRDefault="00C3579F" w:rsidP="00C3579F">
      <w:pPr>
        <w:spacing w:after="0" w:line="240" w:lineRule="auto"/>
        <w:jc w:val="right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>«__»___________ 2021г.</w:t>
      </w:r>
    </w:p>
    <w:p w:rsidR="00C3579F" w:rsidRPr="00C3579F" w:rsidRDefault="00C3579F" w:rsidP="00C3579F">
      <w:pPr>
        <w:spacing w:after="0" w:line="240" w:lineRule="auto"/>
        <w:jc w:val="right"/>
        <w:rPr>
          <w:rFonts w:ascii="Times New Roman" w:eastAsia="SimSun" w:hAnsi="Times New Roman" w:cs="Times New Roman"/>
          <w:b/>
          <w:szCs w:val="26"/>
        </w:rPr>
      </w:pPr>
    </w:p>
    <w:p w:rsidR="00C3579F" w:rsidRPr="00C3579F" w:rsidRDefault="00C3579F" w:rsidP="00C3579F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>З А К Л Ю Ч Е Н И Е</w:t>
      </w:r>
    </w:p>
    <w:p w:rsidR="00C3579F" w:rsidRPr="00371E75" w:rsidRDefault="00C3579F" w:rsidP="00C3579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на проект постановления администрации </w:t>
      </w:r>
      <w:r w:rsidR="00FB1ABC">
        <w:rPr>
          <w:rFonts w:ascii="Times New Roman" w:eastAsia="SimSun" w:hAnsi="Times New Roman" w:cs="Times New Roman"/>
          <w:b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 сельского поселения «Об утверждении </w:t>
      </w:r>
      <w:r w:rsidR="00371E75" w:rsidRPr="00371E75">
        <w:rPr>
          <w:rFonts w:ascii="Times New Roman" w:eastAsia="SimSun" w:hAnsi="Times New Roman" w:cs="Times New Roman"/>
          <w:b/>
          <w:sz w:val="24"/>
          <w:szCs w:val="26"/>
        </w:rPr>
        <w:t xml:space="preserve">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B61AC9">
        <w:rPr>
          <w:rFonts w:ascii="Times New Roman" w:eastAsia="SimSun" w:hAnsi="Times New Roman" w:cs="Times New Roman"/>
          <w:b/>
          <w:sz w:val="24"/>
          <w:szCs w:val="26"/>
        </w:rPr>
        <w:t>Калашниковском</w:t>
      </w:r>
      <w:r w:rsidR="00371E75" w:rsidRPr="00371E75">
        <w:rPr>
          <w:rFonts w:ascii="Times New Roman" w:eastAsia="SimSun" w:hAnsi="Times New Roman" w:cs="Times New Roman"/>
          <w:b/>
          <w:sz w:val="24"/>
          <w:szCs w:val="26"/>
        </w:rPr>
        <w:t xml:space="preserve"> сельском поселении на 2022 год</w:t>
      </w:r>
      <w:r w:rsidRPr="00371E75">
        <w:rPr>
          <w:rFonts w:ascii="Times New Roman" w:eastAsia="SimSun" w:hAnsi="Times New Roman" w:cs="Times New Roman"/>
          <w:b/>
          <w:sz w:val="24"/>
          <w:szCs w:val="26"/>
        </w:rPr>
        <w:t>».</w:t>
      </w:r>
    </w:p>
    <w:p w:rsidR="00C3579F" w:rsidRPr="00C3579F" w:rsidRDefault="00C3579F" w:rsidP="00C3579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от «_» ________ 2021г.                                                                                              № __                               </w:t>
      </w:r>
    </w:p>
    <w:p w:rsidR="00C3579F" w:rsidRPr="00C3579F" w:rsidRDefault="00C3579F" w:rsidP="00C3579F">
      <w:pPr>
        <w:spacing w:after="0" w:line="240" w:lineRule="auto"/>
        <w:jc w:val="right"/>
        <w:rPr>
          <w:rFonts w:ascii="Times New Roman" w:eastAsia="SimSun" w:hAnsi="Times New Roman" w:cs="Times New Roman"/>
          <w:b/>
          <w:szCs w:val="26"/>
        </w:rPr>
      </w:pPr>
    </w:p>
    <w:p w:rsidR="00C3579F" w:rsidRPr="00C3579F" w:rsidRDefault="00C3579F" w:rsidP="00C3579F">
      <w:pPr>
        <w:spacing w:after="0" w:line="240" w:lineRule="auto"/>
        <w:ind w:firstLine="624"/>
        <w:jc w:val="both"/>
        <w:rPr>
          <w:rFonts w:ascii="Times New Roman" w:eastAsia="SimSun" w:hAnsi="Times New Roman" w:cs="Times New Roman"/>
          <w:sz w:val="24"/>
          <w:szCs w:val="26"/>
        </w:rPr>
      </w:pP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администрации </w:t>
      </w:r>
      <w:r w:rsidR="00FB1ABC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 сельского поселения «Об утверждении 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>Программ</w:t>
      </w:r>
      <w:r w:rsidR="00371E75">
        <w:rPr>
          <w:rFonts w:ascii="Times New Roman" w:eastAsia="SimSun" w:hAnsi="Times New Roman" w:cs="Times New Roman"/>
          <w:sz w:val="24"/>
          <w:szCs w:val="26"/>
        </w:rPr>
        <w:t>ы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B61AC9">
        <w:rPr>
          <w:rFonts w:ascii="Times New Roman" w:eastAsia="SimSun" w:hAnsi="Times New Roman" w:cs="Times New Roman"/>
          <w:sz w:val="24"/>
          <w:szCs w:val="26"/>
        </w:rPr>
        <w:t>Калашниковском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сельском поселении на 2022 год</w:t>
      </w:r>
      <w:r w:rsidR="00371E75">
        <w:rPr>
          <w:rFonts w:ascii="Times New Roman" w:eastAsia="SimSun" w:hAnsi="Times New Roman" w:cs="Times New Roman"/>
          <w:sz w:val="24"/>
          <w:szCs w:val="26"/>
        </w:rPr>
        <w:t>»</w:t>
      </w:r>
      <w:r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 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с целью выявления в нем коррупциогенных факторов и их последующего устранения.         </w:t>
      </w:r>
    </w:p>
    <w:p w:rsidR="00C3579F" w:rsidRPr="00371E75" w:rsidRDefault="00C3579F" w:rsidP="00C357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sz w:val="24"/>
          <w:szCs w:val="26"/>
        </w:rPr>
      </w:pP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Представленный на антикоррупционную экспертизу проект постановления администрации </w:t>
      </w:r>
      <w:r w:rsidR="00FB1ABC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 сельского поселения «Об утверждении 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>Программ</w:t>
      </w:r>
      <w:r w:rsidR="00371E75">
        <w:rPr>
          <w:rFonts w:ascii="Times New Roman" w:eastAsia="SimSun" w:hAnsi="Times New Roman" w:cs="Times New Roman"/>
          <w:sz w:val="24"/>
          <w:szCs w:val="26"/>
        </w:rPr>
        <w:t>ы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B61AC9">
        <w:rPr>
          <w:rFonts w:ascii="Times New Roman" w:eastAsia="SimSun" w:hAnsi="Times New Roman" w:cs="Times New Roman"/>
          <w:sz w:val="24"/>
          <w:szCs w:val="26"/>
        </w:rPr>
        <w:t>Калашниковском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сельском поселении на 2022 год</w:t>
      </w:r>
      <w:r w:rsidRPr="00C3579F">
        <w:rPr>
          <w:rFonts w:ascii="Times New Roman" w:eastAsia="Calibri" w:hAnsi="Times New Roman" w:cs="Times New Roman"/>
          <w:color w:val="000000"/>
          <w:sz w:val="24"/>
        </w:rPr>
        <w:t xml:space="preserve">» 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устанавливает </w:t>
      </w:r>
      <w:r w:rsidR="00371E75">
        <w:rPr>
          <w:rFonts w:ascii="Times New Roman" w:eastAsia="SimSun" w:hAnsi="Times New Roman" w:cs="Times New Roman"/>
          <w:sz w:val="24"/>
          <w:szCs w:val="26"/>
        </w:rPr>
        <w:t>перечень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371E75">
        <w:rPr>
          <w:rFonts w:ascii="Times New Roman" w:eastAsia="SimSun" w:hAnsi="Times New Roman" w:cs="Times New Roman"/>
          <w:sz w:val="24"/>
          <w:szCs w:val="26"/>
        </w:rPr>
        <w:t xml:space="preserve">в </w:t>
      </w:r>
      <w:r w:rsidR="00B61AC9">
        <w:rPr>
          <w:rFonts w:ascii="Times New Roman" w:eastAsia="SimSun" w:hAnsi="Times New Roman" w:cs="Times New Roman"/>
          <w:sz w:val="24"/>
          <w:szCs w:val="26"/>
        </w:rPr>
        <w:t>Калашниковском</w:t>
      </w:r>
      <w:r w:rsidR="00371E75">
        <w:rPr>
          <w:rFonts w:ascii="Times New Roman" w:eastAsia="SimSun" w:hAnsi="Times New Roman" w:cs="Times New Roman"/>
          <w:sz w:val="24"/>
          <w:szCs w:val="26"/>
        </w:rPr>
        <w:t xml:space="preserve"> сельском поселении.</w:t>
      </w:r>
    </w:p>
    <w:p w:rsidR="00C3579F" w:rsidRPr="00C3579F" w:rsidRDefault="00C3579F" w:rsidP="00C3579F">
      <w:pPr>
        <w:spacing w:after="0" w:line="240" w:lineRule="auto"/>
        <w:ind w:firstLine="624"/>
        <w:jc w:val="both"/>
        <w:rPr>
          <w:rFonts w:ascii="Times New Roman" w:eastAsia="SimSun" w:hAnsi="Times New Roman" w:cs="Times New Roman"/>
          <w:sz w:val="24"/>
          <w:szCs w:val="26"/>
        </w:rPr>
      </w:pP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администрации </w:t>
      </w:r>
      <w:r w:rsidR="00FB1ABC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 сельского «Об утверждении 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>Программ</w:t>
      </w:r>
      <w:r w:rsidR="00371E75">
        <w:rPr>
          <w:rFonts w:ascii="Times New Roman" w:eastAsia="SimSun" w:hAnsi="Times New Roman" w:cs="Times New Roman"/>
          <w:sz w:val="24"/>
          <w:szCs w:val="26"/>
        </w:rPr>
        <w:t>ы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B61AC9">
        <w:rPr>
          <w:rFonts w:ascii="Times New Roman" w:eastAsia="SimSun" w:hAnsi="Times New Roman" w:cs="Times New Roman"/>
          <w:sz w:val="24"/>
          <w:szCs w:val="26"/>
        </w:rPr>
        <w:t>Калашниковском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сельском поселении на 2022 год</w:t>
      </w:r>
      <w:r w:rsidRPr="00C3579F">
        <w:rPr>
          <w:rFonts w:ascii="Times New Roman" w:eastAsia="Calibri" w:hAnsi="Times New Roman" w:cs="Times New Roman"/>
          <w:color w:val="000000"/>
          <w:sz w:val="24"/>
        </w:rPr>
        <w:t xml:space="preserve">» 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не установлено.           </w:t>
      </w:r>
    </w:p>
    <w:p w:rsidR="00C3579F" w:rsidRPr="00C3579F" w:rsidRDefault="00C3579F" w:rsidP="00C3579F">
      <w:pPr>
        <w:spacing w:after="0" w:line="240" w:lineRule="auto"/>
        <w:ind w:firstLine="624"/>
        <w:jc w:val="both"/>
        <w:rPr>
          <w:rFonts w:ascii="Times New Roman" w:eastAsia="SimSun" w:hAnsi="Times New Roman" w:cs="Times New Roman"/>
          <w:sz w:val="24"/>
          <w:szCs w:val="26"/>
        </w:rPr>
      </w:pP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Выводы по результатам антикоррупционной экспертизы: представленный проект постановления администрации </w:t>
      </w:r>
      <w:r w:rsidR="00FB1ABC">
        <w:rPr>
          <w:rFonts w:ascii="Times New Roman" w:eastAsia="SimSun" w:hAnsi="Times New Roman" w:cs="Times New Roman"/>
          <w:sz w:val="24"/>
          <w:szCs w:val="26"/>
        </w:rPr>
        <w:t>Калашниковского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 сельского поселения «Об утверждении 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>Программ</w:t>
      </w:r>
      <w:r w:rsidR="00371E75">
        <w:rPr>
          <w:rFonts w:ascii="Times New Roman" w:eastAsia="SimSun" w:hAnsi="Times New Roman" w:cs="Times New Roman"/>
          <w:sz w:val="24"/>
          <w:szCs w:val="26"/>
        </w:rPr>
        <w:t>ы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B61AC9">
        <w:rPr>
          <w:rFonts w:ascii="Times New Roman" w:eastAsia="SimSun" w:hAnsi="Times New Roman" w:cs="Times New Roman"/>
          <w:sz w:val="24"/>
          <w:szCs w:val="26"/>
        </w:rPr>
        <w:t>Калашниковском</w:t>
      </w:r>
      <w:r w:rsidR="00371E75" w:rsidRPr="00371E75">
        <w:rPr>
          <w:rFonts w:ascii="Times New Roman" w:eastAsia="SimSun" w:hAnsi="Times New Roman" w:cs="Times New Roman"/>
          <w:sz w:val="24"/>
          <w:szCs w:val="26"/>
        </w:rPr>
        <w:t xml:space="preserve"> сельском поселении на 2022 год</w:t>
      </w:r>
      <w:r w:rsidRPr="00C3579F">
        <w:rPr>
          <w:rFonts w:ascii="Times New Roman" w:eastAsia="Calibri" w:hAnsi="Times New Roman" w:cs="Times New Roman"/>
          <w:color w:val="000000"/>
          <w:sz w:val="24"/>
        </w:rPr>
        <w:t xml:space="preserve">» </w:t>
      </w:r>
      <w:r w:rsidRPr="00C3579F">
        <w:rPr>
          <w:rFonts w:ascii="Times New Roman" w:eastAsia="SimSun" w:hAnsi="Times New Roman" w:cs="Times New Roman"/>
          <w:sz w:val="24"/>
          <w:szCs w:val="26"/>
        </w:rPr>
        <w:t xml:space="preserve">признается прошедшим антикоррупционную экспертизу, коррупциогенных факторов не выявлено.        </w:t>
      </w:r>
    </w:p>
    <w:p w:rsidR="00C3579F" w:rsidRPr="00C3579F" w:rsidRDefault="00C3579F" w:rsidP="00C3579F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6"/>
        </w:rPr>
      </w:pPr>
    </w:p>
    <w:p w:rsidR="00C3579F" w:rsidRPr="00C3579F" w:rsidRDefault="00C3579F" w:rsidP="00C3579F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6"/>
        </w:rPr>
      </w:pPr>
      <w:r w:rsidRPr="00C3579F">
        <w:rPr>
          <w:rFonts w:ascii="Times New Roman" w:eastAsia="SimSun" w:hAnsi="Times New Roman" w:cs="Times New Roman"/>
          <w:b/>
          <w:sz w:val="24"/>
          <w:szCs w:val="26"/>
        </w:rPr>
        <w:lastRenderedPageBreak/>
        <w:t xml:space="preserve">специалист Администрации    </w:t>
      </w:r>
    </w:p>
    <w:p w:rsidR="00442911" w:rsidRPr="00C3579F" w:rsidRDefault="00FB1ABC" w:rsidP="00C35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2911" w:rsidRPr="00C3579F" w:rsidSect="006D383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SimSun" w:hAnsi="Times New Roman" w:cs="Times New Roman"/>
          <w:b/>
          <w:sz w:val="24"/>
          <w:szCs w:val="26"/>
        </w:rPr>
        <w:t>Калашниковского</w:t>
      </w:r>
      <w:r w:rsidR="00C3579F" w:rsidRPr="00C3579F">
        <w:rPr>
          <w:rFonts w:ascii="Times New Roman" w:eastAsia="SimSun" w:hAnsi="Times New Roman" w:cs="Times New Roman"/>
          <w:b/>
          <w:sz w:val="24"/>
          <w:szCs w:val="26"/>
        </w:rPr>
        <w:t xml:space="preserve"> сельского поселения                                  </w:t>
      </w:r>
    </w:p>
    <w:tbl>
      <w:tblPr>
        <w:tblW w:w="0" w:type="auto"/>
        <w:tblInd w:w="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0"/>
      </w:tblGrid>
      <w:tr w:rsidR="00717B7E" w:rsidRPr="00717B7E" w:rsidTr="00150297">
        <w:trPr>
          <w:trHeight w:val="1026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7B7E" w:rsidRPr="00717B7E" w:rsidRDefault="00717B7E" w:rsidP="00717B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Cs w:val="26"/>
              </w:rPr>
            </w:pPr>
          </w:p>
          <w:p w:rsidR="00717B7E" w:rsidRPr="00717B7E" w:rsidRDefault="00717B7E" w:rsidP="00717B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717B7E">
              <w:rPr>
                <w:rFonts w:ascii="Times New Roman" w:eastAsia="SimSun" w:hAnsi="Times New Roman" w:cs="Times New Roman"/>
                <w:b/>
                <w:szCs w:val="26"/>
              </w:rPr>
              <w:t xml:space="preserve">  </w:t>
            </w:r>
            <w:r w:rsidRPr="00717B7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Прокурору</w:t>
            </w:r>
          </w:p>
          <w:p w:rsidR="00717B7E" w:rsidRPr="00717B7E" w:rsidRDefault="00717B7E" w:rsidP="00717B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717B7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 Палласовского района </w:t>
            </w:r>
          </w:p>
          <w:p w:rsidR="00717B7E" w:rsidRPr="00717B7E" w:rsidRDefault="00717B7E" w:rsidP="00717B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717B7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 старшему советнику юстиции</w:t>
            </w:r>
          </w:p>
          <w:p w:rsidR="00717B7E" w:rsidRPr="00717B7E" w:rsidRDefault="00717B7E" w:rsidP="00717B7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Cs w:val="26"/>
              </w:rPr>
            </w:pPr>
            <w:r w:rsidRPr="00717B7E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 Крютченко С.В.</w:t>
            </w:r>
            <w:r w:rsidRPr="00717B7E">
              <w:rPr>
                <w:rFonts w:ascii="Times New Roman" w:eastAsia="SimSu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</w:tbl>
    <w:p w:rsidR="00717B7E" w:rsidRPr="00717B7E" w:rsidRDefault="00717B7E" w:rsidP="00717B7E">
      <w:pPr>
        <w:spacing w:after="0" w:line="240" w:lineRule="auto"/>
        <w:jc w:val="right"/>
        <w:rPr>
          <w:rFonts w:ascii="Times New Roman" w:eastAsia="SimSun" w:hAnsi="Times New Roman" w:cs="Times New Roman"/>
          <w:b/>
          <w:szCs w:val="26"/>
        </w:rPr>
      </w:pPr>
    </w:p>
    <w:p w:rsidR="00717B7E" w:rsidRDefault="00717B7E" w:rsidP="00717B7E">
      <w:pPr>
        <w:jc w:val="right"/>
        <w:rPr>
          <w:rFonts w:ascii="Calibri" w:eastAsia="SimSun" w:hAnsi="Calibri" w:cs="font181"/>
          <w:b/>
          <w:szCs w:val="26"/>
        </w:rPr>
      </w:pPr>
    </w:p>
    <w:p w:rsidR="00717B7E" w:rsidRPr="00970212" w:rsidRDefault="00717B7E" w:rsidP="00717B7E">
      <w:pPr>
        <w:jc w:val="right"/>
        <w:rPr>
          <w:rFonts w:ascii="Calibri" w:eastAsia="SimSun" w:hAnsi="Calibri" w:cs="font181"/>
          <w:b/>
          <w:szCs w:val="26"/>
        </w:rPr>
      </w:pPr>
    </w:p>
    <w:p w:rsidR="00717B7E" w:rsidRPr="00970212" w:rsidRDefault="00717B7E" w:rsidP="00717B7E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8"/>
          <w:szCs w:val="26"/>
        </w:rPr>
      </w:pP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FB1ABC">
        <w:rPr>
          <w:rFonts w:ascii="Times New Roman" w:eastAsia="SimSun" w:hAnsi="Times New Roman" w:cs="font181"/>
          <w:b w:val="0"/>
          <w:sz w:val="28"/>
          <w:szCs w:val="26"/>
        </w:rPr>
        <w:t>Калашниковского</w:t>
      </w: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 сельского поселения «Об утверждении </w:t>
      </w:r>
      <w:r w:rsidRPr="00717B7E">
        <w:rPr>
          <w:rFonts w:ascii="Times New Roman" w:eastAsia="SimSun" w:hAnsi="Times New Roman" w:cs="font181"/>
          <w:b w:val="0"/>
          <w:sz w:val="28"/>
          <w:szCs w:val="26"/>
        </w:rPr>
        <w:t xml:space="preserve">Программы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B61AC9">
        <w:rPr>
          <w:rFonts w:ascii="Times New Roman" w:eastAsia="SimSun" w:hAnsi="Times New Roman" w:cs="font181"/>
          <w:b w:val="0"/>
          <w:sz w:val="28"/>
          <w:szCs w:val="26"/>
        </w:rPr>
        <w:t>Калашниковском</w:t>
      </w:r>
      <w:r w:rsidRPr="00717B7E">
        <w:rPr>
          <w:rFonts w:ascii="Times New Roman" w:eastAsia="SimSun" w:hAnsi="Times New Roman" w:cs="font181"/>
          <w:b w:val="0"/>
          <w:sz w:val="28"/>
          <w:szCs w:val="26"/>
        </w:rPr>
        <w:t xml:space="preserve"> сельском поселении на 2022 год»</w:t>
      </w:r>
      <w:r>
        <w:rPr>
          <w:rFonts w:ascii="Times New Roman" w:eastAsia="SimSun" w:hAnsi="Times New Roman" w:cs="font181"/>
          <w:b w:val="0"/>
          <w:sz w:val="28"/>
          <w:szCs w:val="26"/>
        </w:rPr>
        <w:t xml:space="preserve"> </w:t>
      </w: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для юридического анализа и дачи соответствующего заключения.    </w:t>
      </w:r>
    </w:p>
    <w:p w:rsidR="00717B7E" w:rsidRPr="00970212" w:rsidRDefault="00717B7E" w:rsidP="00717B7E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8"/>
          <w:szCs w:val="26"/>
        </w:rPr>
      </w:pP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        </w:t>
      </w:r>
    </w:p>
    <w:p w:rsidR="00717B7E" w:rsidRPr="00970212" w:rsidRDefault="00717B7E" w:rsidP="00717B7E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8"/>
          <w:szCs w:val="26"/>
        </w:rPr>
      </w:pPr>
      <w:r w:rsidRPr="00970212">
        <w:rPr>
          <w:rFonts w:ascii="Times New Roman" w:eastAsia="SimSun" w:hAnsi="Times New Roman" w:cs="font181"/>
          <w:b w:val="0"/>
          <w:sz w:val="28"/>
          <w:szCs w:val="26"/>
        </w:rPr>
        <w:t xml:space="preserve">        Приложение: проект постановления.</w:t>
      </w:r>
    </w:p>
    <w:p w:rsidR="00717B7E" w:rsidRPr="00970212" w:rsidRDefault="00717B7E" w:rsidP="00717B7E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8"/>
          <w:szCs w:val="26"/>
        </w:rPr>
      </w:pPr>
    </w:p>
    <w:p w:rsidR="00717B7E" w:rsidRPr="00C018A6" w:rsidRDefault="00717B7E" w:rsidP="00717B7E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4"/>
          <w:szCs w:val="26"/>
        </w:rPr>
      </w:pPr>
    </w:p>
    <w:p w:rsidR="00717B7E" w:rsidRPr="00C018A6" w:rsidRDefault="00717B7E" w:rsidP="00717B7E">
      <w:pPr>
        <w:pStyle w:val="ConsPlusTitle"/>
        <w:ind w:firstLine="624"/>
        <w:jc w:val="both"/>
        <w:rPr>
          <w:rFonts w:ascii="Times New Roman" w:eastAsia="SimSun" w:hAnsi="Times New Roman" w:cs="font181"/>
          <w:b w:val="0"/>
          <w:sz w:val="24"/>
          <w:szCs w:val="26"/>
        </w:rPr>
      </w:pPr>
    </w:p>
    <w:p w:rsidR="00717B7E" w:rsidRPr="00717B7E" w:rsidRDefault="00717B7E" w:rsidP="00717B7E">
      <w:pPr>
        <w:spacing w:after="0" w:line="240" w:lineRule="auto"/>
        <w:ind w:firstLine="70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17B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Глава </w:t>
      </w:r>
      <w:r w:rsidR="00FB1ABC">
        <w:rPr>
          <w:rFonts w:ascii="Times New Roman" w:hAnsi="Times New Roman" w:cs="Times New Roman"/>
          <w:b/>
          <w:color w:val="000000"/>
          <w:sz w:val="26"/>
          <w:szCs w:val="26"/>
        </w:rPr>
        <w:t>Калашниковского</w:t>
      </w:r>
    </w:p>
    <w:p w:rsidR="00717B7E" w:rsidRPr="00717B7E" w:rsidRDefault="00717B7E" w:rsidP="00717B7E">
      <w:pPr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</w:rPr>
      </w:pPr>
      <w:r w:rsidRPr="00717B7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сельского поселения</w:t>
      </w:r>
      <w:r w:rsidRPr="00717B7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                                                          </w:t>
      </w:r>
      <w:r w:rsidR="00FB1ABC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FB1ABC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FB1AB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Бирюков</w:t>
      </w:r>
    </w:p>
    <w:p w:rsidR="00442911" w:rsidRPr="00EC6216" w:rsidRDefault="00442911" w:rsidP="00442911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42911" w:rsidRPr="00EC6216" w:rsidSect="004429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C6B" w:rsidRDefault="00F85C6B" w:rsidP="00DC0E12">
      <w:pPr>
        <w:spacing w:after="0" w:line="240" w:lineRule="auto"/>
      </w:pPr>
      <w:r>
        <w:separator/>
      </w:r>
    </w:p>
  </w:endnote>
  <w:endnote w:type="continuationSeparator" w:id="1">
    <w:p w:rsidR="00F85C6B" w:rsidRDefault="00F85C6B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C6B" w:rsidRDefault="00F85C6B" w:rsidP="00DC0E12">
      <w:pPr>
        <w:spacing w:after="0" w:line="240" w:lineRule="auto"/>
      </w:pPr>
      <w:r>
        <w:separator/>
      </w:r>
    </w:p>
  </w:footnote>
  <w:footnote w:type="continuationSeparator" w:id="1">
    <w:p w:rsidR="00F85C6B" w:rsidRDefault="00F85C6B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2D631B"/>
    <w:multiLevelType w:val="hybridMultilevel"/>
    <w:tmpl w:val="9D7C1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D0740A"/>
    <w:multiLevelType w:val="multilevel"/>
    <w:tmpl w:val="A7D65882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36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43F25EF2"/>
    <w:multiLevelType w:val="hybridMultilevel"/>
    <w:tmpl w:val="2B7A44E4"/>
    <w:lvl w:ilvl="0" w:tplc="CD5E4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4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5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8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0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EB438AA"/>
    <w:multiLevelType w:val="hybridMultilevel"/>
    <w:tmpl w:val="265608D0"/>
    <w:lvl w:ilvl="0" w:tplc="66AC38DE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w w:val="10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6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7"/>
  </w:num>
  <w:num w:numId="7">
    <w:abstractNumId w:val="36"/>
  </w:num>
  <w:num w:numId="8">
    <w:abstractNumId w:val="2"/>
  </w:num>
  <w:num w:numId="9">
    <w:abstractNumId w:val="18"/>
  </w:num>
  <w:num w:numId="10">
    <w:abstractNumId w:val="14"/>
  </w:num>
  <w:num w:numId="11">
    <w:abstractNumId w:val="30"/>
  </w:num>
  <w:num w:numId="12">
    <w:abstractNumId w:val="9"/>
  </w:num>
  <w:num w:numId="13">
    <w:abstractNumId w:val="26"/>
  </w:num>
  <w:num w:numId="14">
    <w:abstractNumId w:val="13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4"/>
  </w:num>
  <w:num w:numId="32">
    <w:abstractNumId w:val="22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5"/>
  </w:num>
  <w:num w:numId="36">
    <w:abstractNumId w:val="23"/>
  </w:num>
  <w:num w:numId="37">
    <w:abstractNumId w:val="35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1"/>
  </w:num>
  <w:num w:numId="41">
    <w:abstractNumId w:val="32"/>
  </w:num>
  <w:num w:numId="42">
    <w:abstractNumId w:val="15"/>
  </w:num>
  <w:num w:numId="43">
    <w:abstractNumId w:val="1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519"/>
    <w:rsid w:val="00002E44"/>
    <w:rsid w:val="000113E2"/>
    <w:rsid w:val="0002160B"/>
    <w:rsid w:val="00040626"/>
    <w:rsid w:val="000422B5"/>
    <w:rsid w:val="00050728"/>
    <w:rsid w:val="00071DDD"/>
    <w:rsid w:val="00080711"/>
    <w:rsid w:val="000A3082"/>
    <w:rsid w:val="000B116A"/>
    <w:rsid w:val="000B1877"/>
    <w:rsid w:val="000B1945"/>
    <w:rsid w:val="000D1109"/>
    <w:rsid w:val="000E21E1"/>
    <w:rsid w:val="000F03CB"/>
    <w:rsid w:val="000F11E2"/>
    <w:rsid w:val="000F3AB3"/>
    <w:rsid w:val="0012178E"/>
    <w:rsid w:val="0013447F"/>
    <w:rsid w:val="001557A4"/>
    <w:rsid w:val="001577FB"/>
    <w:rsid w:val="00167B15"/>
    <w:rsid w:val="001858AA"/>
    <w:rsid w:val="00191268"/>
    <w:rsid w:val="001E3332"/>
    <w:rsid w:val="0020339B"/>
    <w:rsid w:val="0023673A"/>
    <w:rsid w:val="0025500C"/>
    <w:rsid w:val="00265AF7"/>
    <w:rsid w:val="002735B3"/>
    <w:rsid w:val="002867CD"/>
    <w:rsid w:val="00294CB6"/>
    <w:rsid w:val="002A15F9"/>
    <w:rsid w:val="002B0E98"/>
    <w:rsid w:val="002B57A8"/>
    <w:rsid w:val="002D5D86"/>
    <w:rsid w:val="002E2496"/>
    <w:rsid w:val="0032082D"/>
    <w:rsid w:val="00325C9E"/>
    <w:rsid w:val="003309AF"/>
    <w:rsid w:val="00334308"/>
    <w:rsid w:val="0033603B"/>
    <w:rsid w:val="003464FE"/>
    <w:rsid w:val="00360888"/>
    <w:rsid w:val="0036678A"/>
    <w:rsid w:val="00371E75"/>
    <w:rsid w:val="00375B8B"/>
    <w:rsid w:val="003800A8"/>
    <w:rsid w:val="003A7013"/>
    <w:rsid w:val="003B7459"/>
    <w:rsid w:val="003C5F1F"/>
    <w:rsid w:val="003D011A"/>
    <w:rsid w:val="003D50F7"/>
    <w:rsid w:val="003F15F7"/>
    <w:rsid w:val="0040380A"/>
    <w:rsid w:val="00442911"/>
    <w:rsid w:val="00461787"/>
    <w:rsid w:val="004F1626"/>
    <w:rsid w:val="005161FA"/>
    <w:rsid w:val="00524D78"/>
    <w:rsid w:val="00547F5B"/>
    <w:rsid w:val="00550CD5"/>
    <w:rsid w:val="00561935"/>
    <w:rsid w:val="00593E15"/>
    <w:rsid w:val="005B0F92"/>
    <w:rsid w:val="005B1282"/>
    <w:rsid w:val="005C6A03"/>
    <w:rsid w:val="005E1262"/>
    <w:rsid w:val="005F6EEC"/>
    <w:rsid w:val="006122EC"/>
    <w:rsid w:val="006235F3"/>
    <w:rsid w:val="00654405"/>
    <w:rsid w:val="00657D40"/>
    <w:rsid w:val="00665536"/>
    <w:rsid w:val="0069094E"/>
    <w:rsid w:val="00692358"/>
    <w:rsid w:val="006925F0"/>
    <w:rsid w:val="00694A18"/>
    <w:rsid w:val="006A0519"/>
    <w:rsid w:val="006A478A"/>
    <w:rsid w:val="006A50C3"/>
    <w:rsid w:val="006D08C4"/>
    <w:rsid w:val="006D383E"/>
    <w:rsid w:val="006D7807"/>
    <w:rsid w:val="006F6608"/>
    <w:rsid w:val="00702669"/>
    <w:rsid w:val="00717B7E"/>
    <w:rsid w:val="00723947"/>
    <w:rsid w:val="00782397"/>
    <w:rsid w:val="0078589F"/>
    <w:rsid w:val="00787647"/>
    <w:rsid w:val="00791CD7"/>
    <w:rsid w:val="007A1ACA"/>
    <w:rsid w:val="007B72C5"/>
    <w:rsid w:val="007C3E25"/>
    <w:rsid w:val="007E3A77"/>
    <w:rsid w:val="0080094B"/>
    <w:rsid w:val="008A2083"/>
    <w:rsid w:val="008A3CEC"/>
    <w:rsid w:val="008A6E21"/>
    <w:rsid w:val="008B1665"/>
    <w:rsid w:val="008D2144"/>
    <w:rsid w:val="008E11FC"/>
    <w:rsid w:val="008F59B0"/>
    <w:rsid w:val="00943D80"/>
    <w:rsid w:val="0094520D"/>
    <w:rsid w:val="00962AD0"/>
    <w:rsid w:val="00974730"/>
    <w:rsid w:val="009762FF"/>
    <w:rsid w:val="0097638D"/>
    <w:rsid w:val="00984C08"/>
    <w:rsid w:val="009A51F1"/>
    <w:rsid w:val="009B7A9F"/>
    <w:rsid w:val="009C0D2B"/>
    <w:rsid w:val="009C73A5"/>
    <w:rsid w:val="009D7F12"/>
    <w:rsid w:val="009F0B02"/>
    <w:rsid w:val="009F2470"/>
    <w:rsid w:val="00A07A48"/>
    <w:rsid w:val="00A61CAC"/>
    <w:rsid w:val="00A814BA"/>
    <w:rsid w:val="00A94534"/>
    <w:rsid w:val="00AA7BC5"/>
    <w:rsid w:val="00AB73BF"/>
    <w:rsid w:val="00AC2432"/>
    <w:rsid w:val="00B35D37"/>
    <w:rsid w:val="00B43BC4"/>
    <w:rsid w:val="00B61AC9"/>
    <w:rsid w:val="00B977FE"/>
    <w:rsid w:val="00BA547D"/>
    <w:rsid w:val="00BA7392"/>
    <w:rsid w:val="00BB272E"/>
    <w:rsid w:val="00BB4243"/>
    <w:rsid w:val="00BC1895"/>
    <w:rsid w:val="00C15CDC"/>
    <w:rsid w:val="00C34C50"/>
    <w:rsid w:val="00C3579F"/>
    <w:rsid w:val="00C360AB"/>
    <w:rsid w:val="00C4236F"/>
    <w:rsid w:val="00C450AC"/>
    <w:rsid w:val="00C5253B"/>
    <w:rsid w:val="00C72F73"/>
    <w:rsid w:val="00C81D3C"/>
    <w:rsid w:val="00C85F7F"/>
    <w:rsid w:val="00CA160E"/>
    <w:rsid w:val="00CB173B"/>
    <w:rsid w:val="00CB3D0D"/>
    <w:rsid w:val="00CF608E"/>
    <w:rsid w:val="00D50E7E"/>
    <w:rsid w:val="00D65C15"/>
    <w:rsid w:val="00D73043"/>
    <w:rsid w:val="00D75F5D"/>
    <w:rsid w:val="00D946D3"/>
    <w:rsid w:val="00DA4448"/>
    <w:rsid w:val="00DC0E12"/>
    <w:rsid w:val="00DC2033"/>
    <w:rsid w:val="00DC353D"/>
    <w:rsid w:val="00DE0861"/>
    <w:rsid w:val="00DE6107"/>
    <w:rsid w:val="00DF768E"/>
    <w:rsid w:val="00E17928"/>
    <w:rsid w:val="00E226AC"/>
    <w:rsid w:val="00E3685E"/>
    <w:rsid w:val="00E56F45"/>
    <w:rsid w:val="00E61FED"/>
    <w:rsid w:val="00E64C34"/>
    <w:rsid w:val="00EB58B1"/>
    <w:rsid w:val="00EC352B"/>
    <w:rsid w:val="00EC6216"/>
    <w:rsid w:val="00EE23F0"/>
    <w:rsid w:val="00F43261"/>
    <w:rsid w:val="00F4384D"/>
    <w:rsid w:val="00F51F60"/>
    <w:rsid w:val="00F535AA"/>
    <w:rsid w:val="00F62E89"/>
    <w:rsid w:val="00F66D96"/>
    <w:rsid w:val="00F846D4"/>
    <w:rsid w:val="00F85C6B"/>
    <w:rsid w:val="00FA2A90"/>
    <w:rsid w:val="00FB1ABC"/>
    <w:rsid w:val="00FD7730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7F"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link w:val="af9"/>
    <w:uiPriority w:val="99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a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2"/>
    <w:semiHidden/>
    <w:rsid w:val="00DC0E12"/>
  </w:style>
  <w:style w:type="paragraph" w:styleId="afb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c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e">
    <w:name w:val="endnote text"/>
    <w:basedOn w:val="a"/>
    <w:link w:val="aff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semiHidden/>
    <w:rsid w:val="00DC0E12"/>
    <w:rPr>
      <w:vertAlign w:val="superscript"/>
    </w:rPr>
  </w:style>
  <w:style w:type="paragraph" w:styleId="aff1">
    <w:name w:val="Document Map"/>
    <w:basedOn w:val="a"/>
    <w:link w:val="aff2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3">
    <w:name w:val="Обычный (веб) Знак"/>
    <w:aliases w:val="_а_Е’__ (дќа) И’ц_1 Знак,_а_Е’__ (дќа) И’ц_ И’ц_ Знак,___С¬__ (_x_) ÷¬__1 Знак,___С¬__ (_x_) ÷¬__ ÷¬__ Знак"/>
    <w:link w:val="aff4"/>
    <w:locked/>
    <w:rsid w:val="00DC0E12"/>
    <w:rPr>
      <w:sz w:val="24"/>
      <w:szCs w:val="24"/>
      <w:lang w:eastAsia="ru-RU"/>
    </w:rPr>
  </w:style>
  <w:style w:type="paragraph" w:styleId="aff4">
    <w:name w:val="Normal (Web)"/>
    <w:aliases w:val="_а_Е’__ (дќа) И’ц_1,_а_Е’__ (дќа) И’ц_ И’ц_,___С¬__ (_x_) ÷¬__1,___С¬__ (_x_) ÷¬__ ÷¬__"/>
    <w:basedOn w:val="a"/>
    <w:link w:val="aff3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5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  <w:style w:type="character" w:customStyle="1" w:styleId="af9">
    <w:name w:val="Без интервала Знак"/>
    <w:link w:val="af8"/>
    <w:uiPriority w:val="99"/>
    <w:locked/>
    <w:rsid w:val="00C34C5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550CD5"/>
    <w:rPr>
      <w:color w:val="605E5C"/>
      <w:shd w:val="clear" w:color="auto" w:fill="E1DFDD"/>
    </w:rPr>
  </w:style>
  <w:style w:type="paragraph" w:customStyle="1" w:styleId="18">
    <w:name w:val="Обычный1"/>
    <w:rsid w:val="00692358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BE929-E552-4C04-A598-F3A66304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2374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2021-09-30T07:00:00Z</dcterms:created>
  <dcterms:modified xsi:type="dcterms:W3CDTF">2021-09-30T07:12:00Z</dcterms:modified>
</cp:coreProperties>
</file>