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B5" w:rsidRPr="0070323E" w:rsidRDefault="00CE18B5" w:rsidP="008C30E9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E18B5" w:rsidRPr="0070323E" w:rsidRDefault="00CE18B5" w:rsidP="0070323E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0323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ВОЛГОГРАДСКАЯ ОБЛАСТЬ</w:t>
      </w:r>
    </w:p>
    <w:p w:rsidR="00CE18B5" w:rsidRPr="0070323E" w:rsidRDefault="00CE18B5" w:rsidP="0070323E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0323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ПАЛЛАСОВСКИЙ МУНИЦИПАЛЬНЫЙ РАЙОН</w:t>
      </w:r>
    </w:p>
    <w:p w:rsidR="00CE18B5" w:rsidRPr="0070323E" w:rsidRDefault="00CE18B5" w:rsidP="0070323E">
      <w:pPr>
        <w:pBdr>
          <w:bottom w:val="single" w:sz="8" w:space="1" w:color="000000"/>
        </w:pBd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КАЛАШНИКОВСКИЙ</w:t>
      </w:r>
      <w:r w:rsidRPr="0070323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СЕЛЬСКИЙ СОВЕТ</w:t>
      </w:r>
    </w:p>
    <w:p w:rsidR="00CE18B5" w:rsidRPr="0070323E" w:rsidRDefault="00CE18B5" w:rsidP="0070323E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E18B5" w:rsidRPr="0070323E" w:rsidRDefault="00CE18B5" w:rsidP="0070323E">
      <w:pPr>
        <w:suppressAutoHyphens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0323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 Е Ш Е Н И Е</w:t>
      </w:r>
    </w:p>
    <w:p w:rsidR="00CE18B5" w:rsidRPr="0070323E" w:rsidRDefault="00CE18B5" w:rsidP="0070323E">
      <w:pPr>
        <w:suppressAutoHyphens/>
        <w:autoSpaceDN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E18B5" w:rsidRPr="0070323E" w:rsidRDefault="00CE18B5" w:rsidP="0070323E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«21</w:t>
      </w:r>
      <w:r w:rsidRPr="0070323E">
        <w:rPr>
          <w:rFonts w:ascii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июня</w:t>
      </w:r>
      <w:r w:rsidRPr="0070323E">
        <w:rPr>
          <w:rFonts w:ascii="Times New Roman" w:hAnsi="Times New Roman" w:cs="Times New Roman"/>
          <w:sz w:val="24"/>
          <w:szCs w:val="24"/>
          <w:lang w:eastAsia="ar-SA"/>
        </w:rPr>
        <w:t xml:space="preserve"> 2016 г.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Pr="0070323E">
        <w:rPr>
          <w:rFonts w:ascii="Times New Roman" w:hAnsi="Times New Roman" w:cs="Times New Roman"/>
          <w:sz w:val="24"/>
          <w:szCs w:val="24"/>
          <w:lang w:eastAsia="ar-SA"/>
        </w:rPr>
        <w:t xml:space="preserve">п. </w:t>
      </w:r>
      <w:r>
        <w:rPr>
          <w:rFonts w:ascii="Times New Roman" w:hAnsi="Times New Roman" w:cs="Times New Roman"/>
          <w:sz w:val="24"/>
          <w:szCs w:val="24"/>
          <w:lang w:eastAsia="ar-SA"/>
        </w:rPr>
        <w:t>Новостройка</w:t>
      </w:r>
      <w:r w:rsidRPr="0070323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№ 14/3</w:t>
      </w:r>
    </w:p>
    <w:p w:rsidR="00CE18B5" w:rsidRPr="0070323E" w:rsidRDefault="00CE18B5" w:rsidP="0070323E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E18B5" w:rsidRDefault="00CE18B5" w:rsidP="007032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0323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«Об утверждении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</w:t>
      </w:r>
      <w:r w:rsidRPr="007866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орядка</w:t>
      </w:r>
    </w:p>
    <w:p w:rsidR="00CE18B5" w:rsidRDefault="00CE18B5" w:rsidP="007032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66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расчета и взимания платы </w:t>
      </w:r>
    </w:p>
    <w:p w:rsidR="00CE18B5" w:rsidRDefault="00CE18B5" w:rsidP="007032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66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за пользование водными объектами,</w:t>
      </w:r>
    </w:p>
    <w:p w:rsidR="00CE18B5" w:rsidRDefault="00CE18B5" w:rsidP="007032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66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находящимися в муниципальной </w:t>
      </w:r>
    </w:p>
    <w:p w:rsidR="00CE18B5" w:rsidRDefault="00CE18B5" w:rsidP="007032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66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собственности К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алашниковского</w:t>
      </w:r>
      <w:r w:rsidRPr="007866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CE18B5" w:rsidRDefault="00CE18B5" w:rsidP="007032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66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,</w:t>
      </w:r>
      <w:r w:rsidRPr="007866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утверждении </w:t>
      </w:r>
    </w:p>
    <w:p w:rsidR="00CE18B5" w:rsidRDefault="00CE18B5" w:rsidP="007032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66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ставок платы за пользование водными</w:t>
      </w:r>
    </w:p>
    <w:p w:rsidR="00CE18B5" w:rsidRDefault="00CE18B5" w:rsidP="007032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66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объектами, находящимися в муниципальной</w:t>
      </w:r>
    </w:p>
    <w:p w:rsidR="00CE18B5" w:rsidRPr="0070323E" w:rsidRDefault="00CE18B5" w:rsidP="007032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66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собственности К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алашниковског</w:t>
      </w:r>
      <w:r w:rsidRPr="007866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</w:t>
      </w:r>
      <w:r w:rsidRPr="0070323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сельского поселения»</w:t>
      </w:r>
    </w:p>
    <w:p w:rsidR="00CE18B5" w:rsidRDefault="00CE18B5" w:rsidP="00421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E18B5" w:rsidRPr="0070323E" w:rsidRDefault="00CE18B5" w:rsidP="005833D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0C7F">
        <w:rPr>
          <w:rFonts w:ascii="Times New Roman" w:hAnsi="Times New Roman" w:cs="Times New Roman"/>
          <w:sz w:val="24"/>
          <w:szCs w:val="24"/>
          <w:lang w:eastAsia="en-US"/>
        </w:rPr>
        <w:t>В целях реализации полномочий органов местного самоуправления  в отношении  водных объектов, находящихся в муниципальной  собственности,  руководствуясь  пунктом 4 части 1 статьи 27 Водного кодекса Российской Федерации, статьей 14 Федерального закона  №131-ФЗ от 06.10.2003г. «Об общих принципах организации местного самоуправления  в РФ», постановлением Правительства РФ от  30.12.2006г. №876 «О ставках  платы  за пользование  водными объектами, находящимися  в федеральной  собственности», постановлением Правительства  РФ от  26.12.2014г.  №1509 «О ставках  платы за пользование  водными объектами, находящимися в федеральной  собственности, и внесении изменений в раздел I ставок платы  за пользование  водными  объектами, находящимися в федеральной собственности»</w:t>
      </w:r>
      <w:r w:rsidRPr="0070323E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US"/>
        </w:rPr>
        <w:t>руководствуясь</w:t>
      </w:r>
      <w:r w:rsidRPr="0070323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0323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Уставом</w:t>
      </w:r>
      <w:r w:rsidRPr="0070323E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786663">
        <w:rPr>
          <w:rFonts w:ascii="Times New Roman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hAnsi="Times New Roman" w:cs="Times New Roman"/>
          <w:sz w:val="24"/>
          <w:szCs w:val="24"/>
          <w:lang w:eastAsia="en-US"/>
        </w:rPr>
        <w:t>алашниковского</w:t>
      </w:r>
      <w:r w:rsidRPr="0070323E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  <w:lang w:eastAsia="en-US"/>
        </w:rPr>
        <w:t>Калашниковский</w:t>
      </w:r>
      <w:r w:rsidRPr="0070323E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сельский Совет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0323E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 xml:space="preserve"> </w:t>
      </w:r>
      <w:r w:rsidRPr="0070323E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CE18B5" w:rsidRPr="0070323E" w:rsidRDefault="00CE18B5" w:rsidP="0070323E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0323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РЕШИЛ:</w:t>
      </w:r>
    </w:p>
    <w:p w:rsidR="00CE18B5" w:rsidRPr="0070323E" w:rsidRDefault="00CE18B5" w:rsidP="00703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0323E">
        <w:rPr>
          <w:sz w:val="24"/>
          <w:szCs w:val="24"/>
          <w:lang w:eastAsia="en-US"/>
        </w:rPr>
        <w:t xml:space="preserve">       </w:t>
      </w:r>
      <w:r w:rsidRPr="0070323E">
        <w:rPr>
          <w:rFonts w:ascii="Times New Roman" w:hAnsi="Times New Roman" w:cs="Times New Roman"/>
          <w:sz w:val="24"/>
          <w:szCs w:val="24"/>
          <w:lang w:eastAsia="en-US"/>
        </w:rPr>
        <w:t>1. Утвердить Порядок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A3073">
        <w:rPr>
          <w:rFonts w:ascii="Times New Roman" w:hAnsi="Times New Roman" w:cs="Times New Roman"/>
          <w:sz w:val="24"/>
          <w:szCs w:val="24"/>
          <w:lang w:eastAsia="en-US"/>
        </w:rPr>
        <w:t xml:space="preserve">расчета и взимания платы за пользование водными объектами, находящимися в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муниципальной собственности Калашниковског</w:t>
      </w:r>
      <w:r w:rsidRPr="007A3073">
        <w:rPr>
          <w:rFonts w:ascii="Times New Roman" w:hAnsi="Times New Roman" w:cs="Times New Roman"/>
          <w:sz w:val="24"/>
          <w:szCs w:val="24"/>
          <w:lang w:eastAsia="en-US"/>
        </w:rPr>
        <w:t xml:space="preserve">о сельского поселения,  утверждении ставок платы за пользование водными объектами, находящимися </w:t>
      </w:r>
      <w:r>
        <w:rPr>
          <w:rFonts w:ascii="Times New Roman" w:hAnsi="Times New Roman" w:cs="Times New Roman"/>
          <w:sz w:val="24"/>
          <w:szCs w:val="24"/>
          <w:lang w:eastAsia="en-US"/>
        </w:rPr>
        <w:t>в муниципальной собственности Калашниковског</w:t>
      </w:r>
      <w:r w:rsidRPr="007A3073">
        <w:rPr>
          <w:rFonts w:ascii="Times New Roman" w:hAnsi="Times New Roman" w:cs="Times New Roman"/>
          <w:sz w:val="24"/>
          <w:szCs w:val="24"/>
          <w:lang w:eastAsia="en-US"/>
        </w:rPr>
        <w:t>о сельского поселения</w:t>
      </w:r>
      <w:r w:rsidRPr="0070323E">
        <w:rPr>
          <w:rFonts w:ascii="Times New Roman" w:hAnsi="Times New Roman" w:cs="Times New Roman"/>
          <w:sz w:val="24"/>
          <w:szCs w:val="24"/>
          <w:lang w:eastAsia="en-US"/>
        </w:rPr>
        <w:t xml:space="preserve"> (приложение к решению). </w:t>
      </w:r>
    </w:p>
    <w:p w:rsidR="00CE18B5" w:rsidRPr="0070323E" w:rsidRDefault="00CE18B5" w:rsidP="00703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0323E">
        <w:rPr>
          <w:rFonts w:ascii="Times New Roman" w:hAnsi="Times New Roman" w:cs="Times New Roman"/>
          <w:sz w:val="24"/>
          <w:szCs w:val="24"/>
          <w:lang w:eastAsia="en-US"/>
        </w:rPr>
        <w:t xml:space="preserve">    2. Контроль за исполнением настоящего решения оставляю за собой.</w:t>
      </w:r>
    </w:p>
    <w:p w:rsidR="00CE18B5" w:rsidRPr="0070323E" w:rsidRDefault="00CE18B5" w:rsidP="00703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0323E">
        <w:rPr>
          <w:rFonts w:ascii="Times New Roman" w:hAnsi="Times New Roman" w:cs="Times New Roman"/>
          <w:sz w:val="24"/>
          <w:szCs w:val="24"/>
          <w:lang w:eastAsia="en-US"/>
        </w:rPr>
        <w:t xml:space="preserve">    3. Настоящее решение вступает в силу с момента официального опубликования (обнародования).</w:t>
      </w:r>
    </w:p>
    <w:p w:rsidR="00CE18B5" w:rsidRDefault="00CE18B5" w:rsidP="0070323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E18B5" w:rsidRPr="0070323E" w:rsidRDefault="00CE18B5" w:rsidP="0070323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0323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Калашниковского</w:t>
      </w:r>
    </w:p>
    <w:p w:rsidR="00CE18B5" w:rsidRPr="0070323E" w:rsidRDefault="00CE18B5" w:rsidP="0070323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0323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сельского поселения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        </w:t>
      </w:r>
      <w:r w:rsidRPr="0070323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</w:t>
      </w:r>
      <w:r w:rsidRPr="007866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</w:t>
      </w:r>
      <w:r w:rsidRPr="0070323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.А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.Бирюков</w:t>
      </w:r>
    </w:p>
    <w:p w:rsidR="00CE18B5" w:rsidRPr="0070323E" w:rsidRDefault="00CE18B5" w:rsidP="007032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</w:t>
      </w:r>
    </w:p>
    <w:p w:rsidR="00CE18B5" w:rsidRPr="0070323E" w:rsidRDefault="00CE18B5" w:rsidP="0070323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Рег.29</w:t>
      </w:r>
      <w:r w:rsidRPr="0070323E">
        <w:rPr>
          <w:rFonts w:ascii="Times New Roman" w:hAnsi="Times New Roman" w:cs="Times New Roman"/>
          <w:sz w:val="24"/>
          <w:szCs w:val="24"/>
          <w:lang w:eastAsia="en-US"/>
        </w:rPr>
        <w:t>/2016г.</w:t>
      </w:r>
    </w:p>
    <w:p w:rsidR="00CE18B5" w:rsidRPr="0070323E" w:rsidRDefault="00CE18B5" w:rsidP="0070323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E18B5" w:rsidRPr="0070323E" w:rsidRDefault="00CE18B5" w:rsidP="0070323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E18B5" w:rsidRDefault="00CE18B5" w:rsidP="0070323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18B5" w:rsidRDefault="00CE18B5" w:rsidP="0070323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18B5" w:rsidRPr="0070323E" w:rsidRDefault="00CE18B5" w:rsidP="0070323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18B5" w:rsidRPr="0070323E" w:rsidRDefault="00CE18B5" w:rsidP="0070323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323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CE18B5" w:rsidRPr="0070323E" w:rsidRDefault="00CE18B5" w:rsidP="0070323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323E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hyperlink w:anchor="sub_0" w:history="1">
        <w:r w:rsidRPr="0070323E">
          <w:rPr>
            <w:rFonts w:ascii="Times New Roman" w:hAnsi="Times New Roman" w:cs="Times New Roman"/>
            <w:color w:val="000000"/>
            <w:sz w:val="24"/>
            <w:szCs w:val="24"/>
          </w:rPr>
          <w:t>решению</w:t>
        </w:r>
      </w:hyperlink>
      <w:r w:rsidRPr="007032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18B5" w:rsidRPr="0070323E" w:rsidRDefault="00CE18B5" w:rsidP="0070323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14/3 от «21</w:t>
      </w:r>
      <w:r w:rsidRPr="0070323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июня </w:t>
      </w:r>
      <w:r w:rsidRPr="0070323E">
        <w:rPr>
          <w:rFonts w:ascii="Times New Roman" w:hAnsi="Times New Roman" w:cs="Times New Roman"/>
          <w:color w:val="000000"/>
          <w:sz w:val="24"/>
          <w:szCs w:val="24"/>
        </w:rPr>
        <w:t>2016 г.</w:t>
      </w:r>
    </w:p>
    <w:p w:rsidR="00CE18B5" w:rsidRDefault="00CE18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8B5" w:rsidRPr="00C84F27" w:rsidRDefault="00CE18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8B5" w:rsidRDefault="00CE18B5" w:rsidP="00793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66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ОРЯДОК</w:t>
      </w:r>
    </w:p>
    <w:p w:rsidR="00CE18B5" w:rsidRPr="00793685" w:rsidRDefault="00CE18B5" w:rsidP="00793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866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расчета и взимания платы за пользование водными объектами,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866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находящимися в муниципальной собственности К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алашниковского</w:t>
      </w:r>
      <w:r w:rsidRPr="007866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,</w:t>
      </w:r>
      <w:r w:rsidRPr="007866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утверждении ставок платы за пользование водными объектами, находящимися в муниципальной собственности К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алашниковского</w:t>
      </w:r>
      <w:r w:rsidRPr="0070323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сельского поселения</w:t>
      </w:r>
    </w:p>
    <w:p w:rsidR="00CE18B5" w:rsidRDefault="00CE18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18B5" w:rsidRDefault="00CE18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18B5" w:rsidRPr="001F4367" w:rsidRDefault="00CE18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36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E18B5" w:rsidRPr="009E7E1C" w:rsidRDefault="00CE1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Порядок </w:t>
      </w:r>
      <w:r w:rsidRPr="009E7E1C">
        <w:rPr>
          <w:rFonts w:ascii="Times New Roman" w:hAnsi="Times New Roman" w:cs="Times New Roman"/>
          <w:sz w:val="24"/>
          <w:szCs w:val="24"/>
        </w:rPr>
        <w:t>устанавливает п</w:t>
      </w:r>
      <w:r>
        <w:rPr>
          <w:rFonts w:ascii="Times New Roman" w:hAnsi="Times New Roman" w:cs="Times New Roman"/>
          <w:sz w:val="24"/>
          <w:szCs w:val="24"/>
        </w:rPr>
        <w:t>равила</w:t>
      </w:r>
      <w:r w:rsidRPr="009E7E1C">
        <w:rPr>
          <w:rFonts w:ascii="Times New Roman" w:hAnsi="Times New Roman" w:cs="Times New Roman"/>
          <w:sz w:val="24"/>
          <w:szCs w:val="24"/>
        </w:rPr>
        <w:t xml:space="preserve"> расчета и взимания платы за пользование водными объектами, утверждает ставки платы за пользование водными объектами, находящимися в муниципальной собственности, применяется при расчете и взимании платы за пользование поверхностными водными объектами или их частями, находящимися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Калашниковског</w:t>
      </w:r>
      <w:r w:rsidRPr="001F4367">
        <w:rPr>
          <w:rFonts w:ascii="Times New Roman" w:hAnsi="Times New Roman" w:cs="Times New Roman"/>
          <w:sz w:val="24"/>
          <w:szCs w:val="24"/>
        </w:rPr>
        <w:t>о сельского поселения</w:t>
      </w:r>
      <w:r w:rsidRPr="009E7E1C">
        <w:rPr>
          <w:rFonts w:ascii="Times New Roman" w:hAnsi="Times New Roman" w:cs="Times New Roman"/>
          <w:sz w:val="24"/>
          <w:szCs w:val="24"/>
        </w:rPr>
        <w:t>, предоставляемыми на основании договоров водопользования для: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а) осуществления забора (изъятия) водных ресурсов из водных объектов или их частей;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б) использования акватории водных объектов или их частей, в том числе для рекреационных целей,</w:t>
      </w:r>
    </w:p>
    <w:p w:rsidR="00CE18B5" w:rsidRPr="009E7E1C" w:rsidRDefault="00CE18B5" w:rsidP="00F9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в) использования водных объектов без забора (изъятия) водных ресурсов для целей производства электрической энергии.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2. Плата устанавливается на основе следующих принципов: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а) стимулирования экономного использования водных ресурсов, а также охраны водных объектов;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б) равномерности поступления платы в течение финансового года.</w:t>
      </w:r>
    </w:p>
    <w:p w:rsidR="00CE18B5" w:rsidRPr="009E7E1C" w:rsidRDefault="00CE1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8B5" w:rsidRPr="001F4367" w:rsidRDefault="00CE18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367">
        <w:rPr>
          <w:rFonts w:ascii="Times New Roman" w:hAnsi="Times New Roman" w:cs="Times New Roman"/>
          <w:b/>
          <w:bCs/>
          <w:sz w:val="24"/>
          <w:szCs w:val="24"/>
        </w:rPr>
        <w:t>2. Основные понятия</w:t>
      </w:r>
    </w:p>
    <w:p w:rsidR="00CE18B5" w:rsidRPr="009E7E1C" w:rsidRDefault="00CE1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2.1. Платежной базой является: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а) для плательщиков, осуществляющих забор (изъятие) водных ресурсов из водных объектов или их частей, - объем допустимого забора (изъятия) водных ресурсов, включая объем их забора (изъятия) для передачи абонентам, за платежный период;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б) для плательщиков, использующих акватории водных объектов или их частей, - площадь предоставленной акватории водного объекта или его части.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Платежная база устанавливается в договоре водопользования по каждому виду пользования водными объектами и определяется отдельно в отношении каждого водного объекта или его части.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2.2. Размер платы определяется как произведение платежной базы и соответствующей ей ставки платы.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2.3. Плательщики - физические и юридические лица, приобретающие право пользования поверхностными водными объектами на основании и условиях, предусматриваемых договором водопользования.</w:t>
      </w:r>
    </w:p>
    <w:p w:rsidR="00CE18B5" w:rsidRPr="009E7E1C" w:rsidRDefault="00CE1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8B5" w:rsidRPr="001F4367" w:rsidRDefault="00CE18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367">
        <w:rPr>
          <w:rFonts w:ascii="Times New Roman" w:hAnsi="Times New Roman" w:cs="Times New Roman"/>
          <w:b/>
          <w:bCs/>
          <w:sz w:val="24"/>
          <w:szCs w:val="24"/>
        </w:rPr>
        <w:t>3. Расчет размера платы</w:t>
      </w:r>
    </w:p>
    <w:p w:rsidR="00CE18B5" w:rsidRPr="009E7E1C" w:rsidRDefault="00CE1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3.1. Расчет размера платы, предусматриваемой договором водопользования, производят физические и юридические лица, приобретающие право пользования поверхностными водными объектами или их частями.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3.2. При перерасчете размера платы фактическая платежная база рассчитывается как фактический объем забора (изъятия) водных ресурсов из водного объекта или его части, определяемый на основании показаний водоизмерительных приборов, отражаемых в журнале первичного учета использования воды. В случае отсутствия водоизмерительных приборов объем забранной воды определяется исходя из времени работы и производительности технических средств. В случае невозможности определения объема забранной воды исходя из времени работы и производительности технических средств объем забранной воды определяется исходя из норм водопотребления.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За забор (изъятие) водных ресурсов в объеме, превышающем установленный договором водопользования объем забора (изъятия) водных ресурсов, водопользователь обязан уплатить штраф за такое превышение в пятикратном размере платы.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3.3. При определении платы на основании договора водопользования учитываются расходы водопользователей на мероприятия по улучшению рекреационной способности водных объектов и прилегающей территории, предотвращению негативного воздействия вод.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9E7E1C">
        <w:rPr>
          <w:rFonts w:ascii="Times New Roman" w:hAnsi="Times New Roman" w:cs="Times New Roman"/>
          <w:sz w:val="24"/>
          <w:szCs w:val="24"/>
        </w:rPr>
        <w:t>3.4. В счет платы учитываются расходы водопользователя на следующие мероприятия: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- строительство, капитальный ремонт, реконструкция гидротехнических сооружений;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- проведение берегоукрепительных работ;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- расчистка водных объектов и мероприятия по восстановлению и поддержанию благоприятного гидрологического, экологического и санитарно-эпидемиологического состояния водных объектов, в том числе расчистка дна;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- выполнение работ по благоустройству (уборка береговой полосы, озеленение и содержание зеленых насаждений общего пользования) на земельных участках общего пользования, прилегающих к водным объектам, предоставленным по договору водопользования.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 xml:space="preserve">3.5. Мероприятия, указанные в </w:t>
      </w:r>
      <w:hyperlink w:anchor="P40" w:history="1">
        <w:r w:rsidRPr="009E7E1C">
          <w:rPr>
            <w:rFonts w:ascii="Times New Roman" w:hAnsi="Times New Roman" w:cs="Times New Roman"/>
            <w:color w:val="0000FF"/>
            <w:sz w:val="24"/>
            <w:szCs w:val="24"/>
          </w:rPr>
          <w:t>пункте 3.4</w:t>
        </w:r>
      </w:hyperlink>
      <w:r w:rsidRPr="009E7E1C">
        <w:rPr>
          <w:rFonts w:ascii="Times New Roman" w:hAnsi="Times New Roman" w:cs="Times New Roman"/>
          <w:sz w:val="24"/>
          <w:szCs w:val="24"/>
        </w:rPr>
        <w:t xml:space="preserve"> настоящего решения, учитываются при формировании плана водохозяйственных мероприятий, являющегося приложением к договору водопользования.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3.6. Плата по договору водопользования понижается на величину фактически произведенных расходов на реализацию мероприятий, предусмотренных планом водохозяйственных мероприятий, но не более 90 процентов от платы по договору водопользования за календарный год.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Расходами на реализацию мероприятий признаются документально подтвержденные в отчетном периоде затраты водопользователей, осуществляющих использование водных объектов или их частей.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9E7E1C">
        <w:rPr>
          <w:rFonts w:ascii="Times New Roman" w:hAnsi="Times New Roman" w:cs="Times New Roman"/>
          <w:sz w:val="24"/>
          <w:szCs w:val="24"/>
        </w:rPr>
        <w:t>3.7. Основанием для рассмотрения вопроса понижения размера платы являются в совокупности: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- заявление водопользователя о понижении размера платы (далее - заявление);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- план водохозяйственных мероприятий;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- документы, подтверждающие затраты водопользователя на реализацию мероприятий.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 xml:space="preserve">При рассмотрении вопроса понижения размера платы учитывается акт обследования водного объекта или его части, подготовленный администрацией </w:t>
      </w:r>
      <w:r>
        <w:rPr>
          <w:rFonts w:ascii="Times New Roman" w:hAnsi="Times New Roman" w:cs="Times New Roman"/>
          <w:sz w:val="24"/>
          <w:szCs w:val="24"/>
        </w:rPr>
        <w:t>Калашниковско</w:t>
      </w:r>
      <w:r w:rsidRPr="001F4367">
        <w:rPr>
          <w:rFonts w:ascii="Times New Roman" w:hAnsi="Times New Roman" w:cs="Times New Roman"/>
          <w:sz w:val="24"/>
          <w:szCs w:val="24"/>
        </w:rPr>
        <w:t>го сельского поселения</w:t>
      </w:r>
      <w:r w:rsidRPr="009E7E1C">
        <w:rPr>
          <w:rFonts w:ascii="Times New Roman" w:hAnsi="Times New Roman" w:cs="Times New Roman"/>
          <w:sz w:val="24"/>
          <w:szCs w:val="24"/>
        </w:rPr>
        <w:t xml:space="preserve"> после уведомления водопользователя о выполнении мероприятий, включенных в план водохозяйственных мероприятий.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 w:rsidRPr="009E7E1C">
        <w:rPr>
          <w:rFonts w:ascii="Times New Roman" w:hAnsi="Times New Roman" w:cs="Times New Roman"/>
          <w:sz w:val="24"/>
          <w:szCs w:val="24"/>
        </w:rPr>
        <w:t xml:space="preserve">3.8. Срок рассмотрения заявления с приложением документов, предусмотренных </w:t>
      </w:r>
      <w:hyperlink w:anchor="P48" w:history="1">
        <w:r w:rsidRPr="009E7E1C">
          <w:rPr>
            <w:rFonts w:ascii="Times New Roman" w:hAnsi="Times New Roman" w:cs="Times New Roman"/>
            <w:color w:val="0000FF"/>
            <w:sz w:val="24"/>
            <w:szCs w:val="24"/>
          </w:rPr>
          <w:t>пунктом 3.7</w:t>
        </w:r>
      </w:hyperlink>
      <w:r w:rsidRPr="009E7E1C">
        <w:rPr>
          <w:rFonts w:ascii="Times New Roman" w:hAnsi="Times New Roman" w:cs="Times New Roman"/>
          <w:sz w:val="24"/>
          <w:szCs w:val="24"/>
        </w:rPr>
        <w:t xml:space="preserve"> настоящего решения, составляет 30 дней со дня представления водопользователем заявления.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Для рассмотрения заявления, поступившего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Калашниковского</w:t>
      </w:r>
      <w:r w:rsidRPr="006B3F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7E1C">
        <w:rPr>
          <w:rFonts w:ascii="Times New Roman" w:hAnsi="Times New Roman" w:cs="Times New Roman"/>
          <w:sz w:val="24"/>
          <w:szCs w:val="24"/>
        </w:rPr>
        <w:t>, создается комиссия по вопросам понижения размера платы по договору водопользования (далее - комиссия).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Решение о понижении размера платы принимается комиссией. Решение комиссии оформляется протоколом и утверждается постановлением администрации</w:t>
      </w:r>
      <w:r w:rsidRPr="006B3FC1">
        <w:t xml:space="preserve"> </w:t>
      </w:r>
      <w:r w:rsidRPr="006B3FC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алашниковского</w:t>
      </w:r>
      <w:r w:rsidRPr="006B3F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7E1C">
        <w:rPr>
          <w:rFonts w:ascii="Times New Roman" w:hAnsi="Times New Roman" w:cs="Times New Roman"/>
          <w:sz w:val="24"/>
          <w:szCs w:val="24"/>
        </w:rPr>
        <w:t>.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3.9. Персональный состав комиссии утверждается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Калашниковског</w:t>
      </w:r>
      <w:r w:rsidRPr="006B3FC1">
        <w:rPr>
          <w:rFonts w:ascii="Times New Roman" w:hAnsi="Times New Roman" w:cs="Times New Roman"/>
          <w:sz w:val="24"/>
          <w:szCs w:val="24"/>
        </w:rPr>
        <w:t>о сельского поселения</w:t>
      </w:r>
      <w:r w:rsidRPr="009E7E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 xml:space="preserve">3.10. Комиссия состоит из председателя комиссии, заместителя председателя комиссии, членов комиссии и секретаря. Количественный состав комиссии - </w:t>
      </w:r>
      <w:r w:rsidRPr="00A63C8A">
        <w:rPr>
          <w:rFonts w:ascii="Times New Roman" w:hAnsi="Times New Roman" w:cs="Times New Roman"/>
          <w:color w:val="000000"/>
          <w:sz w:val="24"/>
          <w:szCs w:val="24"/>
        </w:rPr>
        <w:t>7 человек</w:t>
      </w:r>
      <w:r w:rsidRPr="009E7E1C">
        <w:rPr>
          <w:rFonts w:ascii="Times New Roman" w:hAnsi="Times New Roman" w:cs="Times New Roman"/>
          <w:sz w:val="24"/>
          <w:szCs w:val="24"/>
        </w:rPr>
        <w:t>.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3.11. Комиссия правомочна принимать решения, если на заседании комиссии присутствует более пятидесяти процентов общего числа ее членов, при этом каждый член комиссии имеет один голос.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3.12. Решения комиссии принимаются открытым голосованием простым большинством голосов присутствующих на заседании членов комиссии и оформляются протоколом, который подписывается всеми присутствующими на заседании членами комиссии.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3.13. По результатам рассмотрения заявления комиссия принимает решение о понижении размера платы по договору водопользования или об отказе в понижении размера платы по договору водопользования.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 xml:space="preserve">Основанием для отказа в понижении размера платы по договору водопользования является несоответствие представленных документов перечню, указанному в </w:t>
      </w:r>
      <w:hyperlink w:anchor="P53" w:history="1">
        <w:r w:rsidRPr="009E7E1C">
          <w:rPr>
            <w:rFonts w:ascii="Times New Roman" w:hAnsi="Times New Roman" w:cs="Times New Roman"/>
            <w:color w:val="0000FF"/>
            <w:sz w:val="24"/>
            <w:szCs w:val="24"/>
          </w:rPr>
          <w:t>пункте 3.8</w:t>
        </w:r>
      </w:hyperlink>
      <w:r w:rsidRPr="009E7E1C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Понижение размера платы по договору водопользования не производится для водопользователей: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- не выполняющих план водохозяйственных мероприятий.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 xml:space="preserve">3.14. Утверждение решения о понижении размера платы по договору водопользования или об отказе в понижении размера платы по договору водопользования оформляется постановлением администрации </w:t>
      </w:r>
      <w:r w:rsidRPr="006B3FC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алашниковского сельского поселения </w:t>
      </w:r>
      <w:r w:rsidRPr="009E7E1C">
        <w:rPr>
          <w:rFonts w:ascii="Times New Roman" w:hAnsi="Times New Roman" w:cs="Times New Roman"/>
          <w:sz w:val="24"/>
          <w:szCs w:val="24"/>
        </w:rPr>
        <w:t>и направляется водопользователю в 3-дневный срок со дня его принятия.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 xml:space="preserve">В случае принятия комиссией положительного решения и его последующего утверждения постановлением администрации </w:t>
      </w:r>
      <w:r w:rsidRPr="006B3FC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алашниковского</w:t>
      </w:r>
      <w:r w:rsidRPr="006B3F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E1C">
        <w:rPr>
          <w:rFonts w:ascii="Times New Roman" w:hAnsi="Times New Roman" w:cs="Times New Roman"/>
          <w:sz w:val="24"/>
          <w:szCs w:val="24"/>
        </w:rPr>
        <w:t xml:space="preserve">о понижении размера платы по договору водопользования на сумму произведенных затрат или части затрат администрация </w:t>
      </w:r>
      <w:r w:rsidRPr="006B3FC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алашниковского</w:t>
      </w:r>
      <w:r w:rsidRPr="006B3F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E1C">
        <w:rPr>
          <w:rFonts w:ascii="Times New Roman" w:hAnsi="Times New Roman" w:cs="Times New Roman"/>
          <w:sz w:val="24"/>
          <w:szCs w:val="24"/>
        </w:rPr>
        <w:t xml:space="preserve">учитывает данные изменения при формировании прогноза поступлений в доход бюджета </w:t>
      </w:r>
      <w:r>
        <w:rPr>
          <w:rFonts w:ascii="Times New Roman" w:hAnsi="Times New Roman" w:cs="Times New Roman"/>
          <w:sz w:val="24"/>
          <w:szCs w:val="24"/>
        </w:rPr>
        <w:t>Калашниковского</w:t>
      </w:r>
      <w:r w:rsidRPr="006B3F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E1C">
        <w:rPr>
          <w:rFonts w:ascii="Times New Roman" w:hAnsi="Times New Roman" w:cs="Times New Roman"/>
          <w:sz w:val="24"/>
          <w:szCs w:val="24"/>
        </w:rPr>
        <w:t>на текущий финансовый год.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 xml:space="preserve">3.15. Затраты, принятые комиссией к понижению размера платы по договору водопользования по заявлениям водопользователей, направленным до 01 августа текущего года, учитываются администрацией </w:t>
      </w:r>
      <w:r w:rsidRPr="006B3FC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алашниковского</w:t>
      </w:r>
      <w:r w:rsidRPr="006B3F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7E1C">
        <w:rPr>
          <w:rFonts w:ascii="Times New Roman" w:hAnsi="Times New Roman" w:cs="Times New Roman"/>
          <w:sz w:val="24"/>
          <w:szCs w:val="24"/>
        </w:rPr>
        <w:t xml:space="preserve"> при разработке планового задания на очередной финансовый год по поступлении платы в бюджет </w:t>
      </w:r>
      <w:r w:rsidRPr="006B3FC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алашниковского</w:t>
      </w:r>
      <w:r w:rsidRPr="006B3F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8B5" w:rsidRPr="009E7E1C" w:rsidRDefault="00CE1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8B5" w:rsidRPr="006B3FC1" w:rsidRDefault="00CE18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FC1">
        <w:rPr>
          <w:rFonts w:ascii="Times New Roman" w:hAnsi="Times New Roman" w:cs="Times New Roman"/>
          <w:b/>
          <w:bCs/>
          <w:sz w:val="24"/>
          <w:szCs w:val="24"/>
        </w:rPr>
        <w:t>4. Плата за пользование водными объектами,</w:t>
      </w:r>
    </w:p>
    <w:p w:rsidR="00CE18B5" w:rsidRPr="006B3FC1" w:rsidRDefault="00CE18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FC1">
        <w:rPr>
          <w:rFonts w:ascii="Times New Roman" w:hAnsi="Times New Roman" w:cs="Times New Roman"/>
          <w:b/>
          <w:bCs/>
          <w:sz w:val="24"/>
          <w:szCs w:val="24"/>
        </w:rPr>
        <w:t>находящимися в муниципальной собственности</w:t>
      </w:r>
    </w:p>
    <w:p w:rsidR="00CE18B5" w:rsidRPr="006B3FC1" w:rsidRDefault="00CE18B5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 xml:space="preserve">4.1. Плата вносится не позднее 20-го числа месяца, следующего за истекшим платежным периодом. Платежным периодом признается квартал. Плата подлежит зачислению в бюджет </w:t>
      </w:r>
      <w:r>
        <w:rPr>
          <w:rFonts w:ascii="Times New Roman" w:hAnsi="Times New Roman" w:cs="Times New Roman"/>
          <w:sz w:val="24"/>
          <w:szCs w:val="24"/>
        </w:rPr>
        <w:t>Калашниковского</w:t>
      </w:r>
      <w:r w:rsidRPr="006B3F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E1C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Федерации.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4.2.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законодательством.</w:t>
      </w:r>
    </w:p>
    <w:p w:rsidR="00CE18B5" w:rsidRPr="009E7E1C" w:rsidRDefault="00CE1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8B5" w:rsidRDefault="00CE18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18B5" w:rsidRPr="006B3FC1" w:rsidRDefault="00CE18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FC1">
        <w:rPr>
          <w:rFonts w:ascii="Times New Roman" w:hAnsi="Times New Roman" w:cs="Times New Roman"/>
          <w:b/>
          <w:bCs/>
          <w:sz w:val="24"/>
          <w:szCs w:val="24"/>
        </w:rPr>
        <w:t>5. Ставки платы за пользование водными объектами,</w:t>
      </w:r>
    </w:p>
    <w:p w:rsidR="00CE18B5" w:rsidRPr="006B3FC1" w:rsidRDefault="00CE18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FC1">
        <w:rPr>
          <w:rFonts w:ascii="Times New Roman" w:hAnsi="Times New Roman" w:cs="Times New Roman"/>
          <w:b/>
          <w:bCs/>
          <w:sz w:val="24"/>
          <w:szCs w:val="24"/>
        </w:rPr>
        <w:t>находящимися в муниципальной собственности</w:t>
      </w:r>
    </w:p>
    <w:p w:rsidR="00CE18B5" w:rsidRPr="009E7E1C" w:rsidRDefault="00CE1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 xml:space="preserve">5.1. Ставка за забор (изъятие) водных ресурсов из поверхностных водных объектов </w:t>
      </w:r>
      <w:r>
        <w:rPr>
          <w:rFonts w:ascii="Times New Roman" w:hAnsi="Times New Roman" w:cs="Times New Roman"/>
          <w:sz w:val="24"/>
          <w:szCs w:val="24"/>
        </w:rPr>
        <w:t xml:space="preserve">(копань Худушный) </w:t>
      </w:r>
      <w:r w:rsidRPr="009E7E1C">
        <w:rPr>
          <w:rFonts w:ascii="Times New Roman" w:hAnsi="Times New Roman" w:cs="Times New Roman"/>
          <w:sz w:val="24"/>
          <w:szCs w:val="24"/>
        </w:rPr>
        <w:t xml:space="preserve">или их отдельных частей в пределах объема допустимого забора (изъятия) водных ресурсов, установленного договором водопользования, устанавливается в размере </w:t>
      </w:r>
      <w:r>
        <w:rPr>
          <w:rFonts w:ascii="Times New Roman" w:hAnsi="Times New Roman" w:cs="Times New Roman"/>
          <w:sz w:val="24"/>
          <w:szCs w:val="24"/>
        </w:rPr>
        <w:t>294</w:t>
      </w:r>
      <w:r w:rsidRPr="009E7E1C">
        <w:rPr>
          <w:rFonts w:ascii="Times New Roman" w:hAnsi="Times New Roman" w:cs="Times New Roman"/>
          <w:sz w:val="24"/>
          <w:szCs w:val="24"/>
        </w:rPr>
        <w:t xml:space="preserve"> руб. за 1000 куб. м водных ресурсов.</w:t>
      </w:r>
      <w:r w:rsidRPr="00FE3A74">
        <w:rPr>
          <w:rFonts w:ascii="Times New Roman" w:hAnsi="Times New Roman" w:cs="Times New Roman"/>
          <w:sz w:val="24"/>
          <w:szCs w:val="24"/>
        </w:rPr>
        <w:t xml:space="preserve"> </w:t>
      </w:r>
      <w:r w:rsidRPr="009E7E1C">
        <w:rPr>
          <w:rFonts w:ascii="Times New Roman" w:hAnsi="Times New Roman" w:cs="Times New Roman"/>
          <w:sz w:val="24"/>
          <w:szCs w:val="24"/>
        </w:rPr>
        <w:t xml:space="preserve">Ставка за забор (изъятие) водных ресурсов из поверхностных водных объектов </w:t>
      </w:r>
      <w:r>
        <w:rPr>
          <w:rFonts w:ascii="Times New Roman" w:hAnsi="Times New Roman" w:cs="Times New Roman"/>
          <w:sz w:val="24"/>
          <w:szCs w:val="24"/>
        </w:rPr>
        <w:t xml:space="preserve">(копань Калашники) </w:t>
      </w:r>
      <w:r w:rsidRPr="009E7E1C">
        <w:rPr>
          <w:rFonts w:ascii="Times New Roman" w:hAnsi="Times New Roman" w:cs="Times New Roman"/>
          <w:sz w:val="24"/>
          <w:szCs w:val="24"/>
        </w:rPr>
        <w:t>или их отдельных частей в пределах объема допустимого забора (изъятия) водных ресурсов, установленного договором водопользования, за 1000 куб. м водных ресурсов</w:t>
      </w:r>
      <w:r>
        <w:rPr>
          <w:rFonts w:ascii="Times New Roman" w:hAnsi="Times New Roman" w:cs="Times New Roman"/>
          <w:sz w:val="24"/>
          <w:szCs w:val="24"/>
        </w:rPr>
        <w:t xml:space="preserve"> не устанавливается.</w:t>
      </w: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 xml:space="preserve">5.2. Ставка за использование акватории поверхностных водных объектов или их частей устанавливается в размере </w:t>
      </w:r>
      <w:r>
        <w:rPr>
          <w:rFonts w:ascii="Times New Roman" w:hAnsi="Times New Roman" w:cs="Times New Roman"/>
          <w:sz w:val="24"/>
          <w:szCs w:val="24"/>
        </w:rPr>
        <w:t>30480</w:t>
      </w:r>
      <w:r w:rsidRPr="009E7E1C">
        <w:rPr>
          <w:rFonts w:ascii="Times New Roman" w:hAnsi="Times New Roman" w:cs="Times New Roman"/>
          <w:sz w:val="24"/>
          <w:szCs w:val="24"/>
        </w:rPr>
        <w:t xml:space="preserve"> руб. за 1 кв. м</w:t>
      </w:r>
      <w:r>
        <w:rPr>
          <w:rFonts w:ascii="Times New Roman" w:hAnsi="Times New Roman" w:cs="Times New Roman"/>
          <w:sz w:val="24"/>
          <w:szCs w:val="24"/>
        </w:rPr>
        <w:t>. (копань Худушный).</w:t>
      </w:r>
      <w:r w:rsidRPr="009E7E1C">
        <w:rPr>
          <w:rFonts w:ascii="Times New Roman" w:hAnsi="Times New Roman" w:cs="Times New Roman"/>
          <w:sz w:val="24"/>
          <w:szCs w:val="24"/>
        </w:rPr>
        <w:t xml:space="preserve"> Ставка за использование акватории поверхностных водных объектов или их частей подлежит изменению с учетом изменения кадастровой стоимости объекта.</w:t>
      </w:r>
      <w:r w:rsidRPr="00FE3A74">
        <w:rPr>
          <w:rFonts w:ascii="Times New Roman" w:hAnsi="Times New Roman" w:cs="Times New Roman"/>
          <w:sz w:val="24"/>
          <w:szCs w:val="24"/>
        </w:rPr>
        <w:t xml:space="preserve"> </w:t>
      </w:r>
      <w:r w:rsidRPr="009E7E1C">
        <w:rPr>
          <w:rFonts w:ascii="Times New Roman" w:hAnsi="Times New Roman" w:cs="Times New Roman"/>
          <w:sz w:val="24"/>
          <w:szCs w:val="24"/>
        </w:rPr>
        <w:t>Ставка за использование акватории поверхностных водных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(копань Калашники)</w:t>
      </w:r>
      <w:r w:rsidRPr="009E7E1C">
        <w:rPr>
          <w:rFonts w:ascii="Times New Roman" w:hAnsi="Times New Roman" w:cs="Times New Roman"/>
          <w:sz w:val="24"/>
          <w:szCs w:val="24"/>
        </w:rPr>
        <w:t xml:space="preserve"> или их частей </w:t>
      </w:r>
      <w:r>
        <w:rPr>
          <w:rFonts w:ascii="Times New Roman" w:hAnsi="Times New Roman" w:cs="Times New Roman"/>
          <w:sz w:val="24"/>
          <w:szCs w:val="24"/>
        </w:rPr>
        <w:t>за 1 кв.м. не устанавливается.</w:t>
      </w:r>
    </w:p>
    <w:p w:rsidR="00CE18B5" w:rsidRPr="009E7E1C" w:rsidRDefault="00CE1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8B5" w:rsidRPr="006B3FC1" w:rsidRDefault="00CE18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FC1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CE18B5" w:rsidRPr="009E7E1C" w:rsidRDefault="00CE1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8B5" w:rsidRPr="009E7E1C" w:rsidRDefault="00CE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6.1. Настоящее решение вступает в силу с момента официального опубликования и распространяет свое действие на отношения, возникшие после его вступления в силу.</w:t>
      </w:r>
    </w:p>
    <w:p w:rsidR="00CE18B5" w:rsidRPr="009E7E1C" w:rsidRDefault="00CE18B5">
      <w:pPr>
        <w:pStyle w:val="ConsPlusNormal"/>
        <w:jc w:val="both"/>
        <w:rPr>
          <w:sz w:val="24"/>
          <w:szCs w:val="24"/>
        </w:rPr>
      </w:pPr>
    </w:p>
    <w:p w:rsidR="00CE18B5" w:rsidRDefault="00CE18B5">
      <w:pPr>
        <w:pStyle w:val="ConsPlusNormal"/>
        <w:jc w:val="both"/>
        <w:rPr>
          <w:sz w:val="24"/>
          <w:szCs w:val="24"/>
        </w:rPr>
      </w:pPr>
    </w:p>
    <w:p w:rsidR="00CE18B5" w:rsidRDefault="00CE18B5">
      <w:pPr>
        <w:pStyle w:val="ConsPlusNormal"/>
        <w:jc w:val="both"/>
        <w:rPr>
          <w:sz w:val="24"/>
          <w:szCs w:val="24"/>
        </w:rPr>
      </w:pPr>
    </w:p>
    <w:p w:rsidR="00CE18B5" w:rsidRDefault="00CE18B5">
      <w:pPr>
        <w:pStyle w:val="ConsPlusNormal"/>
        <w:jc w:val="both"/>
        <w:rPr>
          <w:sz w:val="24"/>
          <w:szCs w:val="24"/>
        </w:rPr>
      </w:pPr>
    </w:p>
    <w:p w:rsidR="00CE18B5" w:rsidRDefault="00CE18B5">
      <w:pPr>
        <w:pStyle w:val="ConsPlusNormal"/>
        <w:jc w:val="both"/>
        <w:rPr>
          <w:sz w:val="24"/>
          <w:szCs w:val="24"/>
        </w:rPr>
      </w:pPr>
    </w:p>
    <w:p w:rsidR="00CE18B5" w:rsidRDefault="00CE18B5">
      <w:pPr>
        <w:pStyle w:val="ConsPlusNormal"/>
        <w:jc w:val="both"/>
        <w:rPr>
          <w:sz w:val="24"/>
          <w:szCs w:val="24"/>
        </w:rPr>
      </w:pPr>
    </w:p>
    <w:p w:rsidR="00CE18B5" w:rsidRDefault="00CE18B5">
      <w:pPr>
        <w:pStyle w:val="ConsPlusNormal"/>
        <w:jc w:val="both"/>
        <w:rPr>
          <w:sz w:val="24"/>
          <w:szCs w:val="24"/>
        </w:rPr>
      </w:pPr>
    </w:p>
    <w:p w:rsidR="00CE18B5" w:rsidRDefault="00CE18B5">
      <w:pPr>
        <w:pStyle w:val="ConsPlusNormal"/>
        <w:jc w:val="both"/>
        <w:rPr>
          <w:sz w:val="24"/>
          <w:szCs w:val="24"/>
        </w:rPr>
      </w:pPr>
    </w:p>
    <w:p w:rsidR="00CE18B5" w:rsidRDefault="00CE18B5">
      <w:pPr>
        <w:pStyle w:val="ConsPlusNormal"/>
        <w:jc w:val="both"/>
        <w:rPr>
          <w:sz w:val="24"/>
          <w:szCs w:val="24"/>
        </w:rPr>
      </w:pPr>
    </w:p>
    <w:p w:rsidR="00CE18B5" w:rsidRDefault="00CE18B5">
      <w:pPr>
        <w:pStyle w:val="ConsPlusNormal"/>
        <w:jc w:val="both"/>
        <w:rPr>
          <w:sz w:val="24"/>
          <w:szCs w:val="24"/>
        </w:rPr>
      </w:pPr>
    </w:p>
    <w:p w:rsidR="00CE18B5" w:rsidRDefault="00CE18B5">
      <w:pPr>
        <w:pStyle w:val="ConsPlusNormal"/>
        <w:jc w:val="both"/>
        <w:rPr>
          <w:sz w:val="24"/>
          <w:szCs w:val="24"/>
        </w:rPr>
      </w:pPr>
    </w:p>
    <w:p w:rsidR="00CE18B5" w:rsidRDefault="00CE18B5">
      <w:pPr>
        <w:pStyle w:val="ConsPlusNormal"/>
        <w:jc w:val="both"/>
        <w:rPr>
          <w:sz w:val="24"/>
          <w:szCs w:val="24"/>
        </w:rPr>
      </w:pPr>
    </w:p>
    <w:p w:rsidR="00CE18B5" w:rsidRDefault="00CE18B5">
      <w:pPr>
        <w:pStyle w:val="ConsPlusNormal"/>
        <w:jc w:val="both"/>
        <w:rPr>
          <w:sz w:val="24"/>
          <w:szCs w:val="24"/>
        </w:rPr>
      </w:pPr>
    </w:p>
    <w:p w:rsidR="00CE18B5" w:rsidRDefault="00CE18B5">
      <w:pPr>
        <w:pStyle w:val="ConsPlusNormal"/>
        <w:jc w:val="both"/>
        <w:rPr>
          <w:sz w:val="24"/>
          <w:szCs w:val="24"/>
        </w:rPr>
      </w:pPr>
    </w:p>
    <w:p w:rsidR="00CE18B5" w:rsidRDefault="00CE18B5">
      <w:pPr>
        <w:pStyle w:val="ConsPlusNormal"/>
        <w:jc w:val="both"/>
        <w:rPr>
          <w:sz w:val="24"/>
          <w:szCs w:val="24"/>
        </w:rPr>
      </w:pPr>
    </w:p>
    <w:p w:rsidR="00CE18B5" w:rsidRDefault="00CE18B5">
      <w:pPr>
        <w:pStyle w:val="ConsPlusNormal"/>
        <w:jc w:val="both"/>
        <w:rPr>
          <w:sz w:val="24"/>
          <w:szCs w:val="24"/>
        </w:rPr>
      </w:pPr>
    </w:p>
    <w:p w:rsidR="00CE18B5" w:rsidRDefault="00CE18B5">
      <w:pPr>
        <w:pStyle w:val="ConsPlusNormal"/>
        <w:jc w:val="both"/>
        <w:rPr>
          <w:sz w:val="24"/>
          <w:szCs w:val="24"/>
        </w:rPr>
      </w:pPr>
    </w:p>
    <w:p w:rsidR="00CE18B5" w:rsidRDefault="00CE18B5">
      <w:pPr>
        <w:pStyle w:val="ConsPlusNormal"/>
        <w:jc w:val="both"/>
        <w:rPr>
          <w:sz w:val="24"/>
          <w:szCs w:val="24"/>
        </w:rPr>
      </w:pPr>
    </w:p>
    <w:p w:rsidR="00CE18B5" w:rsidRDefault="00CE18B5">
      <w:pPr>
        <w:pStyle w:val="ConsPlusNormal"/>
        <w:jc w:val="both"/>
        <w:rPr>
          <w:sz w:val="24"/>
          <w:szCs w:val="24"/>
        </w:rPr>
      </w:pPr>
    </w:p>
    <w:p w:rsidR="00CE18B5" w:rsidRDefault="00CE18B5">
      <w:pPr>
        <w:pStyle w:val="ConsPlusNormal"/>
        <w:jc w:val="both"/>
        <w:rPr>
          <w:sz w:val="24"/>
          <w:szCs w:val="24"/>
        </w:rPr>
      </w:pPr>
    </w:p>
    <w:p w:rsidR="00CE18B5" w:rsidRDefault="00CE18B5">
      <w:pPr>
        <w:pStyle w:val="ConsPlusNormal"/>
        <w:jc w:val="both"/>
        <w:rPr>
          <w:sz w:val="24"/>
          <w:szCs w:val="24"/>
        </w:rPr>
      </w:pPr>
    </w:p>
    <w:p w:rsidR="00CE18B5" w:rsidRDefault="00CE18B5">
      <w:pPr>
        <w:pStyle w:val="ConsPlusNormal"/>
        <w:jc w:val="both"/>
        <w:rPr>
          <w:sz w:val="24"/>
          <w:szCs w:val="24"/>
        </w:rPr>
      </w:pPr>
    </w:p>
    <w:p w:rsidR="00CE18B5" w:rsidRDefault="00CE18B5">
      <w:pPr>
        <w:pStyle w:val="ConsPlusNormal"/>
        <w:jc w:val="both"/>
        <w:rPr>
          <w:sz w:val="24"/>
          <w:szCs w:val="24"/>
        </w:rPr>
      </w:pPr>
    </w:p>
    <w:p w:rsidR="00CE18B5" w:rsidRDefault="00CE18B5">
      <w:pPr>
        <w:pStyle w:val="ConsPlusNormal"/>
        <w:jc w:val="both"/>
        <w:rPr>
          <w:sz w:val="24"/>
          <w:szCs w:val="24"/>
        </w:rPr>
      </w:pPr>
    </w:p>
    <w:p w:rsidR="00CE18B5" w:rsidRDefault="00CE18B5">
      <w:pPr>
        <w:pStyle w:val="ConsPlusNormal"/>
        <w:jc w:val="both"/>
        <w:rPr>
          <w:sz w:val="24"/>
          <w:szCs w:val="24"/>
        </w:rPr>
      </w:pPr>
    </w:p>
    <w:p w:rsidR="00CE18B5" w:rsidRDefault="00CE18B5">
      <w:pPr>
        <w:pStyle w:val="ConsPlusNormal"/>
        <w:jc w:val="both"/>
        <w:rPr>
          <w:sz w:val="24"/>
          <w:szCs w:val="24"/>
        </w:rPr>
      </w:pPr>
    </w:p>
    <w:p w:rsidR="00CE18B5" w:rsidRDefault="00CE18B5">
      <w:pPr>
        <w:pStyle w:val="ConsPlusNormal"/>
        <w:jc w:val="both"/>
        <w:rPr>
          <w:sz w:val="24"/>
          <w:szCs w:val="24"/>
        </w:rPr>
      </w:pPr>
    </w:p>
    <w:p w:rsidR="00CE18B5" w:rsidRDefault="00CE18B5">
      <w:pPr>
        <w:pStyle w:val="ConsPlusNormal"/>
        <w:jc w:val="both"/>
        <w:rPr>
          <w:sz w:val="24"/>
          <w:szCs w:val="24"/>
        </w:rPr>
      </w:pPr>
    </w:p>
    <w:p w:rsidR="00CE18B5" w:rsidRDefault="00CE18B5">
      <w:pPr>
        <w:pStyle w:val="ConsPlusNormal"/>
        <w:jc w:val="both"/>
        <w:rPr>
          <w:sz w:val="24"/>
          <w:szCs w:val="24"/>
        </w:rPr>
      </w:pPr>
    </w:p>
    <w:sectPr w:rsidR="00CE18B5" w:rsidSect="00764EC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8B5" w:rsidRDefault="00CE18B5" w:rsidP="00C84F27">
      <w:pPr>
        <w:spacing w:after="0" w:line="240" w:lineRule="auto"/>
      </w:pPr>
      <w:r>
        <w:separator/>
      </w:r>
    </w:p>
  </w:endnote>
  <w:endnote w:type="continuationSeparator" w:id="0">
    <w:p w:rsidR="00CE18B5" w:rsidRDefault="00CE18B5" w:rsidP="00C8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B5" w:rsidRDefault="00CE18B5">
    <w:pPr>
      <w:pStyle w:val="Footer"/>
      <w:jc w:val="center"/>
    </w:pPr>
  </w:p>
  <w:p w:rsidR="00CE18B5" w:rsidRDefault="00CE18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8B5" w:rsidRDefault="00CE18B5" w:rsidP="00C84F27">
      <w:pPr>
        <w:spacing w:after="0" w:line="240" w:lineRule="auto"/>
      </w:pPr>
      <w:r>
        <w:separator/>
      </w:r>
    </w:p>
  </w:footnote>
  <w:footnote w:type="continuationSeparator" w:id="0">
    <w:p w:rsidR="00CE18B5" w:rsidRDefault="00CE18B5" w:rsidP="00C84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ED8"/>
    <w:rsid w:val="00085919"/>
    <w:rsid w:val="000D486C"/>
    <w:rsid w:val="001B41B9"/>
    <w:rsid w:val="001C1C0E"/>
    <w:rsid w:val="001C6980"/>
    <w:rsid w:val="001F4367"/>
    <w:rsid w:val="00225249"/>
    <w:rsid w:val="002B77BC"/>
    <w:rsid w:val="0031283E"/>
    <w:rsid w:val="00364901"/>
    <w:rsid w:val="003A5BB0"/>
    <w:rsid w:val="003D222A"/>
    <w:rsid w:val="003E5A65"/>
    <w:rsid w:val="00421D14"/>
    <w:rsid w:val="004409E1"/>
    <w:rsid w:val="004E4040"/>
    <w:rsid w:val="005013AB"/>
    <w:rsid w:val="005833D4"/>
    <w:rsid w:val="005D6DCE"/>
    <w:rsid w:val="00670C7F"/>
    <w:rsid w:val="006B0FBF"/>
    <w:rsid w:val="006B3FC1"/>
    <w:rsid w:val="0070323E"/>
    <w:rsid w:val="0073352A"/>
    <w:rsid w:val="0073714F"/>
    <w:rsid w:val="00764EC7"/>
    <w:rsid w:val="00786663"/>
    <w:rsid w:val="00793685"/>
    <w:rsid w:val="007A16A5"/>
    <w:rsid w:val="007A3073"/>
    <w:rsid w:val="00847CFA"/>
    <w:rsid w:val="008C03C4"/>
    <w:rsid w:val="008C30E9"/>
    <w:rsid w:val="00904EF7"/>
    <w:rsid w:val="009337F4"/>
    <w:rsid w:val="009E7E1C"/>
    <w:rsid w:val="009F63A2"/>
    <w:rsid w:val="00A112E1"/>
    <w:rsid w:val="00A63C8A"/>
    <w:rsid w:val="00B659C5"/>
    <w:rsid w:val="00BE72A7"/>
    <w:rsid w:val="00BE7636"/>
    <w:rsid w:val="00C35BED"/>
    <w:rsid w:val="00C84F27"/>
    <w:rsid w:val="00CE18B5"/>
    <w:rsid w:val="00CF3E25"/>
    <w:rsid w:val="00DA3901"/>
    <w:rsid w:val="00DB4B22"/>
    <w:rsid w:val="00DF4C3A"/>
    <w:rsid w:val="00E3039D"/>
    <w:rsid w:val="00E77F0A"/>
    <w:rsid w:val="00EF50FB"/>
    <w:rsid w:val="00EF54B1"/>
    <w:rsid w:val="00F077AE"/>
    <w:rsid w:val="00F41063"/>
    <w:rsid w:val="00F81372"/>
    <w:rsid w:val="00F97ED8"/>
    <w:rsid w:val="00FD5C51"/>
    <w:rsid w:val="00FE3039"/>
    <w:rsid w:val="00FE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B2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7ED8"/>
    <w:pPr>
      <w:widowControl w:val="0"/>
      <w:autoSpaceDE w:val="0"/>
      <w:autoSpaceDN w:val="0"/>
    </w:pPr>
    <w:rPr>
      <w:rFonts w:cs="Calibri"/>
    </w:rPr>
  </w:style>
  <w:style w:type="paragraph" w:customStyle="1" w:styleId="ConsPlusTitle">
    <w:name w:val="ConsPlusTitle"/>
    <w:uiPriority w:val="99"/>
    <w:rsid w:val="00F97ED8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ConsPlusTitlePage">
    <w:name w:val="ConsPlusTitlePage"/>
    <w:uiPriority w:val="99"/>
    <w:rsid w:val="00F97ED8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8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4F27"/>
  </w:style>
  <w:style w:type="paragraph" w:styleId="Footer">
    <w:name w:val="footer"/>
    <w:basedOn w:val="Normal"/>
    <w:link w:val="FooterChar"/>
    <w:uiPriority w:val="99"/>
    <w:rsid w:val="00C8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4F27"/>
  </w:style>
  <w:style w:type="paragraph" w:styleId="BalloonText">
    <w:name w:val="Balloon Text"/>
    <w:basedOn w:val="Normal"/>
    <w:link w:val="BalloonTextChar"/>
    <w:uiPriority w:val="99"/>
    <w:semiHidden/>
    <w:rsid w:val="003D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0FBF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1824</Words>
  <Characters>10397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User</dc:creator>
  <cp:keywords/>
  <dc:description/>
  <cp:lastModifiedBy>user</cp:lastModifiedBy>
  <cp:revision>2</cp:revision>
  <cp:lastPrinted>2016-06-21T05:14:00Z</cp:lastPrinted>
  <dcterms:created xsi:type="dcterms:W3CDTF">2016-06-21T05:17:00Z</dcterms:created>
  <dcterms:modified xsi:type="dcterms:W3CDTF">2016-06-21T05:17:00Z</dcterms:modified>
</cp:coreProperties>
</file>